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5CAEA" w14:textId="77777777" w:rsidR="00132C70" w:rsidRPr="00132C70" w:rsidRDefault="00132C70" w:rsidP="00132C70">
      <w:pPr>
        <w:autoSpaceDE w:val="0"/>
        <w:autoSpaceDN w:val="0"/>
        <w:adjustRightInd w:val="0"/>
        <w:spacing w:after="0" w:line="240" w:lineRule="auto"/>
        <w:jc w:val="center"/>
        <w:rPr>
          <w:rFonts w:ascii="Verdana" w:hAnsi="Verdana"/>
          <w:b/>
          <w:bCs/>
          <w:sz w:val="14"/>
          <w:szCs w:val="14"/>
        </w:rPr>
      </w:pPr>
      <w:r w:rsidRPr="00132C70">
        <w:rPr>
          <w:rFonts w:ascii="Verdana" w:hAnsi="Verdana"/>
          <w:b/>
          <w:bCs/>
          <w:sz w:val="14"/>
          <w:szCs w:val="14"/>
        </w:rPr>
        <w:t>DECLARACIÓN DE INFORMACIÓN PARA CONSENTIMIENTO</w:t>
      </w:r>
    </w:p>
    <w:p w14:paraId="15661A0C" w14:textId="77777777" w:rsidR="00132C70" w:rsidRPr="00132C70" w:rsidRDefault="00132C70" w:rsidP="00132C70">
      <w:pPr>
        <w:autoSpaceDE w:val="0"/>
        <w:autoSpaceDN w:val="0"/>
        <w:adjustRightInd w:val="0"/>
        <w:spacing w:after="0" w:line="240" w:lineRule="auto"/>
        <w:rPr>
          <w:rFonts w:ascii="Verdana" w:hAnsi="Verdana"/>
          <w:sz w:val="14"/>
          <w:szCs w:val="14"/>
        </w:rPr>
      </w:pPr>
    </w:p>
    <w:p w14:paraId="09020A31" w14:textId="77777777" w:rsidR="00132C70" w:rsidRPr="00132C70" w:rsidRDefault="00132C70" w:rsidP="00132C70">
      <w:pPr>
        <w:autoSpaceDE w:val="0"/>
        <w:autoSpaceDN w:val="0"/>
        <w:adjustRightInd w:val="0"/>
        <w:spacing w:after="0" w:line="240" w:lineRule="auto"/>
        <w:rPr>
          <w:rFonts w:ascii="Verdana" w:hAnsi="Verdana"/>
          <w:sz w:val="14"/>
          <w:szCs w:val="14"/>
        </w:rPr>
      </w:pPr>
      <w:r w:rsidRPr="00132C70">
        <w:rPr>
          <w:rFonts w:ascii="Verdana" w:hAnsi="Verdana"/>
          <w:sz w:val="14"/>
          <w:szCs w:val="14"/>
        </w:rPr>
        <w:t xml:space="preserve">Yo, </w:t>
      </w:r>
      <w:proofErr w:type="spellStart"/>
      <w:r w:rsidRPr="00132C70">
        <w:rPr>
          <w:rFonts w:ascii="Verdana" w:hAnsi="Verdana"/>
          <w:color w:val="FF0000"/>
          <w:sz w:val="14"/>
          <w:szCs w:val="14"/>
        </w:rPr>
        <w:t>sfsfsdgsdfds</w:t>
      </w:r>
      <w:proofErr w:type="spellEnd"/>
      <w:r w:rsidRPr="00132C70">
        <w:rPr>
          <w:rFonts w:ascii="Verdana" w:hAnsi="Verdana"/>
          <w:sz w:val="14"/>
          <w:szCs w:val="14"/>
        </w:rPr>
        <w:t xml:space="preserve">, con NIF/Pasaporte </w:t>
      </w:r>
      <w:proofErr w:type="spellStart"/>
      <w:r w:rsidRPr="00132C70">
        <w:rPr>
          <w:rFonts w:ascii="Verdana" w:hAnsi="Verdana"/>
          <w:sz w:val="14"/>
          <w:szCs w:val="14"/>
        </w:rPr>
        <w:t>dsadasfsaf</w:t>
      </w:r>
      <w:proofErr w:type="spellEnd"/>
      <w:r w:rsidRPr="00132C70">
        <w:rPr>
          <w:rFonts w:ascii="Verdana" w:hAnsi="Verdana"/>
          <w:sz w:val="14"/>
          <w:szCs w:val="14"/>
        </w:rPr>
        <w:t xml:space="preserve">,  </w:t>
      </w:r>
      <w:r w:rsidRPr="00132C70">
        <w:rPr>
          <w:rFonts w:ascii="Verdana" w:hAnsi="Verdana"/>
          <w:b/>
          <w:bCs/>
          <w:sz w:val="14"/>
          <w:szCs w:val="14"/>
        </w:rPr>
        <w:t xml:space="preserve">declaro: </w:t>
      </w:r>
      <w:r w:rsidRPr="00132C70">
        <w:rPr>
          <w:rFonts w:ascii="Verdana" w:hAnsi="Verdana"/>
          <w:sz w:val="14"/>
          <w:szCs w:val="14"/>
        </w:rPr>
        <w:t xml:space="preserve">Que con fecha </w:t>
      </w:r>
      <w:proofErr w:type="spellStart"/>
      <w:r w:rsidR="00C940A7">
        <w:rPr>
          <w:rFonts w:ascii="Verdana" w:hAnsi="Verdana"/>
          <w:color w:val="FF0000"/>
          <w:sz w:val="14"/>
          <w:szCs w:val="14"/>
        </w:rPr>
        <w:t>xxxxxxxxxxxxxxxxxxxx</w:t>
      </w:r>
      <w:proofErr w:type="spellEnd"/>
      <w:r w:rsidRPr="00132C70">
        <w:rPr>
          <w:rFonts w:ascii="Verdana" w:hAnsi="Verdana"/>
          <w:sz w:val="14"/>
          <w:szCs w:val="14"/>
        </w:rPr>
        <w:t xml:space="preserve">, en Clínica Dental </w:t>
      </w:r>
      <w:proofErr w:type="spellStart"/>
      <w:r w:rsidRPr="00132C70">
        <w:rPr>
          <w:rFonts w:ascii="Verdana" w:hAnsi="Verdana"/>
          <w:color w:val="FF0000"/>
          <w:sz w:val="14"/>
          <w:szCs w:val="14"/>
        </w:rPr>
        <w:t>xxxxxxxxx</w:t>
      </w:r>
      <w:proofErr w:type="spellEnd"/>
      <w:r w:rsidRPr="00132C70">
        <w:rPr>
          <w:rFonts w:ascii="Verdana" w:hAnsi="Verdana"/>
          <w:sz w:val="14"/>
          <w:szCs w:val="14"/>
        </w:rPr>
        <w:t>.</w:t>
      </w:r>
    </w:p>
    <w:p w14:paraId="2E4DA662" w14:textId="77777777" w:rsidR="00132C70" w:rsidRPr="00132C70" w:rsidRDefault="00132C70" w:rsidP="00132C70">
      <w:pPr>
        <w:keepNext/>
        <w:autoSpaceDE w:val="0"/>
        <w:autoSpaceDN w:val="0"/>
        <w:adjustRightInd w:val="0"/>
        <w:spacing w:after="0" w:line="240" w:lineRule="auto"/>
        <w:jc w:val="both"/>
        <w:outlineLvl w:val="0"/>
        <w:rPr>
          <w:rFonts w:ascii="Verdana" w:hAnsi="Verdana"/>
          <w:color w:val="000000"/>
          <w:sz w:val="14"/>
          <w:szCs w:val="14"/>
        </w:rPr>
      </w:pPr>
    </w:p>
    <w:p w14:paraId="73F4DA5C" w14:textId="77777777" w:rsidR="00132C70" w:rsidRPr="00132C70" w:rsidRDefault="00132C70" w:rsidP="00132C70">
      <w:pPr>
        <w:autoSpaceDE w:val="0"/>
        <w:autoSpaceDN w:val="0"/>
        <w:adjustRightInd w:val="0"/>
        <w:spacing w:after="0" w:line="240" w:lineRule="auto"/>
        <w:rPr>
          <w:rFonts w:ascii="Verdana" w:hAnsi="Verdana"/>
          <w:sz w:val="14"/>
          <w:szCs w:val="14"/>
        </w:rPr>
      </w:pPr>
      <w:r w:rsidRPr="00132C70">
        <w:rPr>
          <w:rFonts w:ascii="Verdana" w:hAnsi="Verdana"/>
          <w:sz w:val="14"/>
          <w:szCs w:val="14"/>
        </w:rPr>
        <w:t xml:space="preserve">El facultativo </w:t>
      </w:r>
      <w:proofErr w:type="spellStart"/>
      <w:r w:rsidRPr="00132C70">
        <w:rPr>
          <w:rFonts w:ascii="Verdana" w:hAnsi="Verdana"/>
          <w:color w:val="FF0000"/>
          <w:sz w:val="14"/>
          <w:szCs w:val="14"/>
        </w:rPr>
        <w:t>xxxxxxxxxxxxxx</w:t>
      </w:r>
      <w:proofErr w:type="spellEnd"/>
      <w:r w:rsidRPr="00132C70">
        <w:rPr>
          <w:rFonts w:ascii="Verdana" w:hAnsi="Verdana"/>
          <w:color w:val="FF0000"/>
          <w:sz w:val="14"/>
          <w:szCs w:val="14"/>
        </w:rPr>
        <w:t xml:space="preserve"> </w:t>
      </w:r>
      <w:r w:rsidRPr="00132C70">
        <w:rPr>
          <w:rFonts w:ascii="Verdana" w:hAnsi="Verdana"/>
          <w:sz w:val="14"/>
          <w:szCs w:val="14"/>
        </w:rPr>
        <w:t>me ha propuesto y presupuestado el siguiente plan de tratamiento:</w:t>
      </w:r>
    </w:p>
    <w:p w14:paraId="1369F6AF" w14:textId="77777777" w:rsidR="00132C70" w:rsidRPr="00132C70" w:rsidRDefault="00132C70" w:rsidP="00132C70">
      <w:pPr>
        <w:autoSpaceDE w:val="0"/>
        <w:autoSpaceDN w:val="0"/>
        <w:adjustRightInd w:val="0"/>
        <w:spacing w:after="0" w:line="240" w:lineRule="auto"/>
        <w:ind w:left="357" w:hanging="357"/>
        <w:rPr>
          <w:rFonts w:ascii="Verdana" w:hAnsi="Verdana" w:cs="Verdana"/>
          <w:sz w:val="14"/>
          <w:szCs w:val="14"/>
        </w:rPr>
      </w:pPr>
      <w:r w:rsidRPr="00132C70">
        <w:rPr>
          <w:rFonts w:ascii="Wingdings" w:hAnsi="Wingdings" w:cs="Wingdings"/>
          <w:sz w:val="14"/>
          <w:szCs w:val="14"/>
        </w:rPr>
        <w:t></w:t>
      </w:r>
      <w:r w:rsidRPr="00132C70">
        <w:rPr>
          <w:rFonts w:ascii="Wingdings" w:hAnsi="Wingdings" w:cs="Wingdings"/>
          <w:sz w:val="14"/>
          <w:szCs w:val="14"/>
        </w:rPr>
        <w:tab/>
      </w:r>
      <w:proofErr w:type="spellStart"/>
      <w:r>
        <w:rPr>
          <w:rFonts w:ascii="Verdana" w:hAnsi="Verdana" w:cs="Verdana"/>
          <w:sz w:val="14"/>
          <w:szCs w:val="14"/>
        </w:rPr>
        <w:t>Tartrectomía</w:t>
      </w:r>
      <w:proofErr w:type="spellEnd"/>
    </w:p>
    <w:p w14:paraId="63294368"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p>
    <w:p w14:paraId="410BD096"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r w:rsidRPr="00132C70">
        <w:rPr>
          <w:rFonts w:ascii="Verdana" w:hAnsi="Verdana"/>
          <w:sz w:val="14"/>
          <w:szCs w:val="14"/>
        </w:rPr>
        <w:t xml:space="preserve">En relación con el tratamiento que se me ha propuesto y presupuestado, el facultativo </w:t>
      </w:r>
      <w:proofErr w:type="spellStart"/>
      <w:r w:rsidR="00322EBA">
        <w:rPr>
          <w:rFonts w:ascii="Verdana" w:hAnsi="Verdana"/>
          <w:sz w:val="14"/>
          <w:szCs w:val="14"/>
        </w:rPr>
        <w:t>xxxxxxxxxxxxxxxxxxxxxxxxxxxx</w:t>
      </w:r>
      <w:proofErr w:type="spellEnd"/>
      <w:r w:rsidR="00322EBA">
        <w:rPr>
          <w:rFonts w:ascii="Verdana" w:hAnsi="Verdana"/>
          <w:sz w:val="14"/>
          <w:szCs w:val="14"/>
        </w:rPr>
        <w:t xml:space="preserve"> </w:t>
      </w:r>
      <w:r w:rsidRPr="00132C70">
        <w:rPr>
          <w:rFonts w:ascii="Verdana" w:hAnsi="Verdana"/>
          <w:sz w:val="14"/>
          <w:szCs w:val="14"/>
        </w:rPr>
        <w:t>me ha explicado, y comprendo, lo siguiente:</w:t>
      </w:r>
    </w:p>
    <w:p w14:paraId="7D4DE23B"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2FECE62C" w14:textId="77777777" w:rsidR="00132C70" w:rsidRPr="00132C70" w:rsidRDefault="00132C70" w:rsidP="00132C70">
      <w:pPr>
        <w:autoSpaceDE w:val="0"/>
        <w:autoSpaceDN w:val="0"/>
        <w:adjustRightInd w:val="0"/>
        <w:spacing w:after="0" w:line="240" w:lineRule="auto"/>
        <w:jc w:val="center"/>
        <w:rPr>
          <w:rFonts w:ascii="Verdana" w:hAnsi="Verdana"/>
          <w:b/>
          <w:bCs/>
          <w:sz w:val="14"/>
          <w:szCs w:val="14"/>
          <w:u w:val="single"/>
        </w:rPr>
      </w:pPr>
      <w:r w:rsidRPr="00132C70">
        <w:rPr>
          <w:rFonts w:ascii="Verdana" w:hAnsi="Verdana"/>
          <w:b/>
          <w:bCs/>
          <w:sz w:val="14"/>
          <w:szCs w:val="14"/>
          <w:u w:val="single"/>
        </w:rPr>
        <w:t>INFORMACIÓN SOBRE LA ANESTESIA LOCAL BUCODENTARIA</w:t>
      </w:r>
      <w:r>
        <w:rPr>
          <w:rFonts w:ascii="Verdana" w:hAnsi="Verdana"/>
          <w:b/>
          <w:bCs/>
          <w:sz w:val="14"/>
          <w:szCs w:val="14"/>
          <w:u w:val="single"/>
        </w:rPr>
        <w:t xml:space="preserve"> (si fuera necesaria)</w:t>
      </w:r>
    </w:p>
    <w:p w14:paraId="2E46FFD3" w14:textId="77777777" w:rsidR="00132C70" w:rsidRPr="00132C70" w:rsidRDefault="00132C70" w:rsidP="00132C70">
      <w:pPr>
        <w:autoSpaceDE w:val="0"/>
        <w:autoSpaceDN w:val="0"/>
        <w:adjustRightInd w:val="0"/>
        <w:spacing w:after="0" w:line="240" w:lineRule="auto"/>
        <w:jc w:val="center"/>
        <w:rPr>
          <w:rFonts w:ascii="Verdana" w:hAnsi="Verdana"/>
          <w:b/>
          <w:bCs/>
          <w:sz w:val="14"/>
          <w:szCs w:val="14"/>
          <w:u w:val="single"/>
        </w:rPr>
      </w:pPr>
    </w:p>
    <w:p w14:paraId="74D11352" w14:textId="77777777" w:rsidR="00132C70" w:rsidRPr="00132C70" w:rsidRDefault="00132C70" w:rsidP="00132C70">
      <w:pPr>
        <w:autoSpaceDE w:val="0"/>
        <w:autoSpaceDN w:val="0"/>
        <w:adjustRightInd w:val="0"/>
        <w:spacing w:after="0" w:line="240" w:lineRule="auto"/>
        <w:rPr>
          <w:rFonts w:ascii="Verdana" w:hAnsi="Verdana"/>
          <w:sz w:val="14"/>
          <w:szCs w:val="14"/>
        </w:rPr>
      </w:pPr>
      <w:r w:rsidRPr="00132C70">
        <w:rPr>
          <w:rFonts w:ascii="Verdana" w:hAnsi="Verdana"/>
          <w:sz w:val="14"/>
          <w:szCs w:val="14"/>
        </w:rPr>
        <w:t xml:space="preserve">Para la realización de tal terapéutica, se le deberá aplicar </w:t>
      </w:r>
      <w:r w:rsidRPr="00132C70">
        <w:rPr>
          <w:rFonts w:ascii="Verdana" w:hAnsi="Verdana"/>
          <w:b/>
          <w:bCs/>
          <w:i/>
          <w:iCs/>
          <w:sz w:val="14"/>
          <w:szCs w:val="14"/>
        </w:rPr>
        <w:t xml:space="preserve">anestesia (local) </w:t>
      </w:r>
      <w:proofErr w:type="spellStart"/>
      <w:r w:rsidRPr="00132C70">
        <w:rPr>
          <w:rFonts w:ascii="Verdana" w:hAnsi="Verdana"/>
          <w:b/>
          <w:bCs/>
          <w:i/>
          <w:iCs/>
          <w:sz w:val="14"/>
          <w:szCs w:val="14"/>
        </w:rPr>
        <w:t>bucodentaria</w:t>
      </w:r>
      <w:proofErr w:type="spellEnd"/>
      <w:r w:rsidRPr="00132C70">
        <w:rPr>
          <w:rFonts w:ascii="Verdana" w:hAnsi="Verdana"/>
          <w:sz w:val="14"/>
          <w:szCs w:val="14"/>
        </w:rPr>
        <w:t>, que:</w:t>
      </w:r>
    </w:p>
    <w:p w14:paraId="13DF308B"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745612CB"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sz w:val="14"/>
          <w:szCs w:val="14"/>
        </w:rPr>
        <w:t>persigue anular o minimizar cualquier posible dolor por la intervención terapéutica y</w:t>
      </w:r>
    </w:p>
    <w:p w14:paraId="251BEED5"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sz w:val="14"/>
          <w:szCs w:val="14"/>
        </w:rPr>
        <w:t>se realiza mediante la inyección de una sustancia con ese efecto (</w:t>
      </w:r>
      <w:r w:rsidRPr="00132C70">
        <w:rPr>
          <w:rFonts w:ascii="Verdana" w:hAnsi="Verdana"/>
          <w:i/>
          <w:iCs/>
          <w:sz w:val="14"/>
          <w:szCs w:val="14"/>
        </w:rPr>
        <w:t>anestésico local</w:t>
      </w:r>
      <w:r w:rsidRPr="00132C70">
        <w:rPr>
          <w:rFonts w:ascii="Verdana" w:hAnsi="Verdana"/>
          <w:sz w:val="14"/>
          <w:szCs w:val="14"/>
        </w:rPr>
        <w:t>) en la zona tratada o en la proximidad de los nervios que reciben la sensibilidad de dicha zona.</w:t>
      </w:r>
    </w:p>
    <w:p w14:paraId="3BA6293C"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7088C40D"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r w:rsidRPr="00132C70">
        <w:rPr>
          <w:rFonts w:ascii="Verdana" w:hAnsi="Verdana"/>
          <w:sz w:val="14"/>
          <w:szCs w:val="14"/>
        </w:rPr>
        <w:t xml:space="preserve">La insensibilización es pasajera (de 30 minutos a 3 horas, según el lugar, la técnica y el anestésico utilizado) y se percibe como «hormigueo» o hinchazón (aunque ésta no exista) que puede afectar a zonas vecinas. Al mismo tiempo que la insensibilización, se produce una paralización temporal de los músculos </w:t>
      </w:r>
      <w:proofErr w:type="spellStart"/>
      <w:r w:rsidRPr="00132C70">
        <w:rPr>
          <w:rFonts w:ascii="Verdana" w:hAnsi="Verdana"/>
          <w:sz w:val="14"/>
          <w:szCs w:val="14"/>
        </w:rPr>
        <w:t>periorales</w:t>
      </w:r>
      <w:proofErr w:type="spellEnd"/>
      <w:r w:rsidRPr="00132C70">
        <w:rPr>
          <w:rFonts w:ascii="Verdana" w:hAnsi="Verdana"/>
          <w:sz w:val="14"/>
          <w:szCs w:val="14"/>
        </w:rPr>
        <w:t xml:space="preserve"> (los situados alrededor de la boca) alcanzados por la anestesia, por lo que se puede provocar una pequeña asimetría facial, también transitoria.</w:t>
      </w:r>
    </w:p>
    <w:p w14:paraId="49D61E15"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364CF31B" w14:textId="77777777" w:rsidR="00132C70" w:rsidRPr="00132C70" w:rsidRDefault="00132C70" w:rsidP="00132C70">
      <w:pPr>
        <w:autoSpaceDE w:val="0"/>
        <w:autoSpaceDN w:val="0"/>
        <w:adjustRightInd w:val="0"/>
        <w:spacing w:after="0" w:line="240" w:lineRule="auto"/>
        <w:jc w:val="both"/>
        <w:rPr>
          <w:rFonts w:ascii="Verdana" w:hAnsi="Verdana"/>
          <w:b/>
          <w:bCs/>
          <w:sz w:val="14"/>
          <w:szCs w:val="14"/>
        </w:rPr>
      </w:pPr>
      <w:r w:rsidRPr="00132C70">
        <w:rPr>
          <w:rFonts w:ascii="Verdana" w:hAnsi="Verdana"/>
          <w:sz w:val="14"/>
          <w:szCs w:val="14"/>
        </w:rPr>
        <w:t xml:space="preserve">La anestesia bucodental es un procedimiento muy seguro con las soluciones anestésicas modernas. Sin embargo, para prever y prevenir efectos indeseados, </w:t>
      </w:r>
      <w:r w:rsidRPr="00132C70">
        <w:rPr>
          <w:rFonts w:ascii="Verdana" w:hAnsi="Verdana"/>
          <w:b/>
          <w:bCs/>
          <w:i/>
          <w:iCs/>
          <w:sz w:val="14"/>
          <w:szCs w:val="14"/>
        </w:rPr>
        <w:t>es fundamental que nos advierta</w:t>
      </w:r>
      <w:r w:rsidRPr="00132C70">
        <w:rPr>
          <w:rFonts w:ascii="Verdana" w:hAnsi="Verdana"/>
          <w:b/>
          <w:bCs/>
          <w:sz w:val="14"/>
          <w:szCs w:val="14"/>
        </w:rPr>
        <w:t>:</w:t>
      </w:r>
    </w:p>
    <w:p w14:paraId="411726BB" w14:textId="77777777" w:rsidR="00132C70" w:rsidRPr="00132C70" w:rsidRDefault="00132C70" w:rsidP="00132C70">
      <w:pPr>
        <w:autoSpaceDE w:val="0"/>
        <w:autoSpaceDN w:val="0"/>
        <w:adjustRightInd w:val="0"/>
        <w:spacing w:after="0" w:line="240" w:lineRule="auto"/>
        <w:jc w:val="both"/>
        <w:rPr>
          <w:rFonts w:ascii="Verdana" w:hAnsi="Verdana"/>
          <w:b/>
          <w:bCs/>
          <w:sz w:val="14"/>
          <w:szCs w:val="14"/>
        </w:rPr>
      </w:pPr>
    </w:p>
    <w:p w14:paraId="30359832"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b/>
          <w:bCs/>
          <w:sz w:val="14"/>
          <w:szCs w:val="14"/>
        </w:rPr>
      </w:pPr>
      <w:r w:rsidRPr="00132C70">
        <w:rPr>
          <w:rFonts w:ascii="Verdana" w:hAnsi="Verdana"/>
          <w:b/>
          <w:bCs/>
          <w:i/>
          <w:iCs/>
          <w:sz w:val="14"/>
          <w:szCs w:val="14"/>
        </w:rPr>
        <w:t>de cualquier alergia que tenga o sospeche tener</w:t>
      </w:r>
      <w:r w:rsidRPr="00132C70">
        <w:rPr>
          <w:rFonts w:ascii="Verdana" w:hAnsi="Verdana"/>
          <w:b/>
          <w:bCs/>
          <w:sz w:val="14"/>
          <w:szCs w:val="14"/>
        </w:rPr>
        <w:t>,</w:t>
      </w:r>
    </w:p>
    <w:p w14:paraId="131C7BDA"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b/>
          <w:bCs/>
          <w:i/>
          <w:iCs/>
          <w:sz w:val="14"/>
          <w:szCs w:val="14"/>
        </w:rPr>
        <w:t>de cualquier enfermedad que usted padezca</w:t>
      </w:r>
      <w:r w:rsidRPr="00132C70">
        <w:rPr>
          <w:rFonts w:ascii="Verdana" w:hAnsi="Verdana"/>
          <w:sz w:val="14"/>
          <w:szCs w:val="14"/>
        </w:rPr>
        <w:t xml:space="preserve"> (hipertensión, diabetes, etc.),</w:t>
      </w:r>
    </w:p>
    <w:p w14:paraId="46C80AD3"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b/>
          <w:bCs/>
          <w:i/>
          <w:iCs/>
          <w:sz w:val="14"/>
          <w:szCs w:val="14"/>
        </w:rPr>
        <w:t>de si experimenta mareos frecuentemente</w:t>
      </w:r>
      <w:r w:rsidRPr="00132C70">
        <w:rPr>
          <w:rFonts w:ascii="Verdana" w:hAnsi="Verdana"/>
          <w:sz w:val="14"/>
          <w:szCs w:val="14"/>
        </w:rPr>
        <w:t xml:space="preserve"> y</w:t>
      </w:r>
    </w:p>
    <w:p w14:paraId="03541613"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b/>
          <w:bCs/>
          <w:i/>
          <w:iCs/>
          <w:sz w:val="14"/>
          <w:szCs w:val="14"/>
        </w:rPr>
        <w:t>de los medicamentos que esté tomando</w:t>
      </w:r>
      <w:r w:rsidRPr="00132C70">
        <w:rPr>
          <w:rFonts w:ascii="Verdana" w:hAnsi="Verdana"/>
          <w:sz w:val="14"/>
          <w:szCs w:val="14"/>
        </w:rPr>
        <w:t xml:space="preserve"> (incluidos analgésicos y otros de uso común).</w:t>
      </w:r>
    </w:p>
    <w:p w14:paraId="4BDF8D13"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5A33F841"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r w:rsidRPr="00132C70">
        <w:rPr>
          <w:rFonts w:ascii="Verdana" w:hAnsi="Verdana"/>
          <w:sz w:val="14"/>
          <w:szCs w:val="14"/>
        </w:rPr>
        <w:t>Los inconvenientes más frecuentes son:</w:t>
      </w:r>
    </w:p>
    <w:p w14:paraId="16C7CB1B"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09C77718"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b/>
          <w:bCs/>
          <w:i/>
          <w:iCs/>
          <w:sz w:val="14"/>
          <w:szCs w:val="14"/>
        </w:rPr>
        <w:t>Heridas por mordedura de las zonas insensibilizadas</w:t>
      </w:r>
      <w:r w:rsidRPr="00132C70">
        <w:rPr>
          <w:rFonts w:ascii="Verdana" w:hAnsi="Verdana"/>
          <w:sz w:val="14"/>
          <w:szCs w:val="14"/>
        </w:rPr>
        <w:t xml:space="preserve"> (lengua, labios, mejillas). Para prevenirlas, evite masticar y mordisquearse en la zona hasta que haya pasado el efecto de la anestesia</w:t>
      </w:r>
    </w:p>
    <w:p w14:paraId="4430949B"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b/>
          <w:bCs/>
          <w:i/>
          <w:iCs/>
          <w:sz w:val="14"/>
          <w:szCs w:val="14"/>
        </w:rPr>
        <w:t>Daños por la aguja en vasos sanguíneos, nervios, músculos, etc</w:t>
      </w:r>
      <w:r w:rsidRPr="00132C70">
        <w:rPr>
          <w:rFonts w:ascii="Verdana" w:hAnsi="Verdana"/>
          <w:i/>
          <w:iCs/>
          <w:sz w:val="14"/>
          <w:szCs w:val="14"/>
        </w:rPr>
        <w:t>.</w:t>
      </w:r>
      <w:r w:rsidRPr="00132C70">
        <w:rPr>
          <w:rFonts w:ascii="Verdana" w:hAnsi="Verdana"/>
          <w:sz w:val="14"/>
          <w:szCs w:val="14"/>
        </w:rPr>
        <w:t>, durante el proceso de inyección. Suelen ser leves y como mucho provocar pequeños hematomas («moratones»), un ligero dolorimiento en el lugar de la inyección, o anestesia o parestesias (sensaciones extrañas) en la zona inervada por el nervio herido durante algunas semanas y excepcionalmente con carácter permanente. También en alguna ocasión se ha descrito la aparición de dolores de tipo neuropático.</w:t>
      </w:r>
    </w:p>
    <w:p w14:paraId="16C1E3B0"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sz w:val="14"/>
          <w:szCs w:val="14"/>
        </w:rPr>
        <w:t xml:space="preserve">Son relativamente frecuentes los </w:t>
      </w:r>
      <w:r w:rsidRPr="00132C70">
        <w:rPr>
          <w:rFonts w:ascii="Verdana" w:hAnsi="Verdana"/>
          <w:b/>
          <w:bCs/>
          <w:i/>
          <w:iCs/>
          <w:sz w:val="14"/>
          <w:szCs w:val="14"/>
        </w:rPr>
        <w:t>mareos</w:t>
      </w:r>
      <w:r w:rsidRPr="00132C70">
        <w:rPr>
          <w:rFonts w:ascii="Verdana" w:hAnsi="Verdana"/>
          <w:sz w:val="14"/>
          <w:szCs w:val="14"/>
        </w:rPr>
        <w:t xml:space="preserve">, bien por la ansiedad (casi siempre inevitable), bien por disminución de la tensión arterial. </w:t>
      </w:r>
      <w:r w:rsidRPr="00132C70">
        <w:rPr>
          <w:rFonts w:ascii="Verdana" w:hAnsi="Verdana"/>
          <w:b/>
          <w:bCs/>
          <w:i/>
          <w:iCs/>
          <w:sz w:val="14"/>
          <w:szCs w:val="14"/>
        </w:rPr>
        <w:t>Si le ocurren, debe comunicárnoslo tan pronto los note, para adoptar las medidas correctoras oportunas</w:t>
      </w:r>
      <w:r w:rsidRPr="00132C70">
        <w:rPr>
          <w:rFonts w:ascii="Verdana" w:hAnsi="Verdana"/>
          <w:i/>
          <w:iCs/>
          <w:sz w:val="14"/>
          <w:szCs w:val="14"/>
        </w:rPr>
        <w:t xml:space="preserve"> </w:t>
      </w:r>
      <w:r w:rsidRPr="00132C70">
        <w:rPr>
          <w:rFonts w:ascii="Verdana" w:hAnsi="Verdana"/>
          <w:sz w:val="14"/>
          <w:szCs w:val="14"/>
        </w:rPr>
        <w:t>y evitarle tan incómoda sensación.</w:t>
      </w:r>
    </w:p>
    <w:p w14:paraId="2748A790"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sz w:val="14"/>
          <w:szCs w:val="14"/>
        </w:rPr>
        <w:t xml:space="preserve">Más rara es la producción de una </w:t>
      </w:r>
      <w:r w:rsidRPr="00132C70">
        <w:rPr>
          <w:rFonts w:ascii="Verdana" w:hAnsi="Verdana"/>
          <w:b/>
          <w:bCs/>
          <w:i/>
          <w:iCs/>
          <w:sz w:val="14"/>
          <w:szCs w:val="14"/>
        </w:rPr>
        <w:t>parálisis facial</w:t>
      </w:r>
      <w:r w:rsidRPr="00132C70">
        <w:rPr>
          <w:rFonts w:ascii="Verdana" w:hAnsi="Verdana"/>
          <w:sz w:val="14"/>
          <w:szCs w:val="14"/>
        </w:rPr>
        <w:t xml:space="preserve"> transitoria (de unas horas de duración) durante la anestesia del nervio dentario inferior, por infiltración con el anestésico de la glándula parótida (que está atravesada por el nervio facial), en personas con mandíbula corta.</w:t>
      </w:r>
    </w:p>
    <w:p w14:paraId="295103E0"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240E6392"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r w:rsidRPr="00132C70">
        <w:rPr>
          <w:rFonts w:ascii="Verdana" w:hAnsi="Verdana"/>
          <w:sz w:val="14"/>
          <w:szCs w:val="14"/>
        </w:rPr>
        <w:t>Las complicaciones más graves son excepcionales:</w:t>
      </w:r>
    </w:p>
    <w:p w14:paraId="570E9E8C"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66E537C6"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sz w:val="14"/>
          <w:szCs w:val="14"/>
        </w:rPr>
        <w:t xml:space="preserve">Algunas personas pueden tener </w:t>
      </w:r>
      <w:r w:rsidRPr="00132C70">
        <w:rPr>
          <w:rFonts w:ascii="Verdana" w:hAnsi="Verdana"/>
          <w:b/>
          <w:bCs/>
          <w:i/>
          <w:iCs/>
          <w:sz w:val="14"/>
          <w:szCs w:val="14"/>
        </w:rPr>
        <w:t xml:space="preserve">hipersensibilidad </w:t>
      </w:r>
      <w:r w:rsidRPr="00132C70">
        <w:rPr>
          <w:rFonts w:ascii="Verdana" w:hAnsi="Verdana"/>
          <w:sz w:val="14"/>
          <w:szCs w:val="14"/>
        </w:rPr>
        <w:t xml:space="preserve">(alergia) al anestésico o a alguna otra sustancia presente en la solución anestésica, sin saberlo. En este caso la intervención del profesional podría tener que ser agresiva e incluso requerir ingreso hospitalario. </w:t>
      </w:r>
    </w:p>
    <w:p w14:paraId="02999BBF" w14:textId="77777777" w:rsidR="00132C70" w:rsidRPr="00132C70" w:rsidRDefault="00132C70" w:rsidP="00132C70">
      <w:pPr>
        <w:numPr>
          <w:ilvl w:val="0"/>
          <w:numId w:val="1"/>
        </w:numPr>
        <w:autoSpaceDE w:val="0"/>
        <w:autoSpaceDN w:val="0"/>
        <w:adjustRightInd w:val="0"/>
        <w:spacing w:after="0" w:line="240" w:lineRule="auto"/>
        <w:ind w:left="360" w:hanging="360"/>
        <w:jc w:val="both"/>
        <w:rPr>
          <w:rFonts w:ascii="Verdana" w:hAnsi="Verdana"/>
          <w:sz w:val="14"/>
          <w:szCs w:val="14"/>
        </w:rPr>
      </w:pPr>
      <w:r w:rsidRPr="00132C70">
        <w:rPr>
          <w:rFonts w:ascii="Verdana" w:hAnsi="Verdana"/>
          <w:sz w:val="14"/>
          <w:szCs w:val="14"/>
        </w:rPr>
        <w:t xml:space="preserve">Aunque es absolutamente excepcional, debe saber que un movimiento brusco de la cabeza podría producir una </w:t>
      </w:r>
      <w:r w:rsidRPr="00132C70">
        <w:rPr>
          <w:rFonts w:ascii="Verdana" w:hAnsi="Verdana"/>
          <w:b/>
          <w:bCs/>
          <w:i/>
          <w:iCs/>
          <w:sz w:val="14"/>
          <w:szCs w:val="14"/>
        </w:rPr>
        <w:t>rotura de la aguja</w:t>
      </w:r>
      <w:r w:rsidRPr="00132C70">
        <w:rPr>
          <w:rFonts w:ascii="Verdana" w:hAnsi="Verdana"/>
          <w:sz w:val="14"/>
          <w:szCs w:val="14"/>
        </w:rPr>
        <w:t xml:space="preserve">, que no siempre puede retirarse sin causar daños colaterales por las heridas que hay que infligir en la zona hasta localizar el fragmento (aunque dejarlo sin extraer suele ser perfectamente tolerado): por ello </w:t>
      </w:r>
      <w:r w:rsidRPr="00132C70">
        <w:rPr>
          <w:rFonts w:ascii="Verdana" w:hAnsi="Verdana"/>
          <w:b/>
          <w:bCs/>
          <w:i/>
          <w:iCs/>
          <w:sz w:val="14"/>
          <w:szCs w:val="14"/>
        </w:rPr>
        <w:t>interesa especialmente que procure no moverse, por lo menos bruscamente, durante la inyección</w:t>
      </w:r>
      <w:r w:rsidRPr="00132C70">
        <w:rPr>
          <w:rFonts w:ascii="Verdana" w:hAnsi="Verdana"/>
          <w:sz w:val="14"/>
          <w:szCs w:val="14"/>
        </w:rPr>
        <w:t>.</w:t>
      </w:r>
    </w:p>
    <w:p w14:paraId="59F8A8AE" w14:textId="77777777" w:rsidR="00132C70" w:rsidRPr="00132C70" w:rsidRDefault="00132C70" w:rsidP="00132C70">
      <w:pPr>
        <w:keepNext/>
        <w:autoSpaceDE w:val="0"/>
        <w:autoSpaceDN w:val="0"/>
        <w:adjustRightInd w:val="0"/>
        <w:spacing w:after="0" w:line="240" w:lineRule="auto"/>
        <w:jc w:val="center"/>
        <w:outlineLvl w:val="1"/>
        <w:rPr>
          <w:rFonts w:ascii="Verdana" w:hAnsi="Verdana"/>
          <w:b/>
          <w:bCs/>
          <w:sz w:val="14"/>
          <w:szCs w:val="14"/>
          <w:u w:val="single"/>
        </w:rPr>
      </w:pPr>
    </w:p>
    <w:p w14:paraId="336C0131" w14:textId="77777777" w:rsidR="00132C70" w:rsidRPr="00132C70" w:rsidRDefault="00132C70" w:rsidP="00132C70">
      <w:pPr>
        <w:keepNext/>
        <w:autoSpaceDE w:val="0"/>
        <w:autoSpaceDN w:val="0"/>
        <w:adjustRightInd w:val="0"/>
        <w:spacing w:after="0" w:line="240" w:lineRule="auto"/>
        <w:jc w:val="center"/>
        <w:outlineLvl w:val="1"/>
        <w:rPr>
          <w:rFonts w:ascii="Verdana" w:hAnsi="Verdana"/>
          <w:b/>
          <w:bCs/>
          <w:sz w:val="14"/>
          <w:szCs w:val="14"/>
          <w:u w:val="single"/>
        </w:rPr>
      </w:pPr>
      <w:r w:rsidRPr="00132C70">
        <w:rPr>
          <w:rFonts w:ascii="Verdana" w:hAnsi="Verdana"/>
          <w:b/>
          <w:bCs/>
          <w:sz w:val="14"/>
          <w:szCs w:val="14"/>
          <w:u w:val="single"/>
        </w:rPr>
        <w:t xml:space="preserve">INFORMACIÓN SOBRE </w:t>
      </w:r>
      <w:r>
        <w:rPr>
          <w:rFonts w:ascii="Verdana" w:hAnsi="Verdana"/>
          <w:b/>
          <w:bCs/>
          <w:sz w:val="14"/>
          <w:szCs w:val="14"/>
          <w:u w:val="single"/>
        </w:rPr>
        <w:t>LA TARTRECTOMÍA</w:t>
      </w:r>
    </w:p>
    <w:p w14:paraId="51768772" w14:textId="77777777" w:rsidR="00132C70" w:rsidRPr="00132C70" w:rsidRDefault="00132C70" w:rsidP="00132C70">
      <w:pPr>
        <w:autoSpaceDE w:val="0"/>
        <w:autoSpaceDN w:val="0"/>
        <w:adjustRightInd w:val="0"/>
        <w:spacing w:after="0" w:line="240" w:lineRule="auto"/>
        <w:jc w:val="both"/>
        <w:rPr>
          <w:rFonts w:ascii="Verdana" w:hAnsi="Verdana"/>
          <w:b/>
          <w:bCs/>
          <w:i/>
          <w:iCs/>
          <w:sz w:val="14"/>
          <w:szCs w:val="14"/>
        </w:rPr>
      </w:pPr>
      <w:bookmarkStart w:id="0" w:name="_GoBack"/>
      <w:bookmarkEnd w:id="0"/>
    </w:p>
    <w:p w14:paraId="4B3707AA" w14:textId="77777777" w:rsidR="00132C70" w:rsidRPr="00132C70" w:rsidRDefault="00132C70" w:rsidP="00132C70">
      <w:pPr>
        <w:autoSpaceDE w:val="0"/>
        <w:autoSpaceDN w:val="0"/>
        <w:adjustRightInd w:val="0"/>
        <w:spacing w:after="0" w:line="240" w:lineRule="auto"/>
        <w:jc w:val="both"/>
        <w:rPr>
          <w:rFonts w:ascii="Verdana" w:hAnsi="Verdana"/>
          <w:b/>
          <w:bCs/>
          <w:i/>
          <w:iCs/>
          <w:smallCaps/>
          <w:sz w:val="14"/>
          <w:szCs w:val="14"/>
        </w:rPr>
      </w:pPr>
      <w:r w:rsidRPr="00132C70">
        <w:rPr>
          <w:rFonts w:ascii="Verdana" w:hAnsi="Verdana"/>
          <w:b/>
          <w:bCs/>
          <w:i/>
          <w:iCs/>
          <w:smallCaps/>
          <w:sz w:val="14"/>
          <w:szCs w:val="14"/>
        </w:rPr>
        <w:t>FINALIDAD DE LA FASE BÁSICA</w:t>
      </w:r>
    </w:p>
    <w:p w14:paraId="192DEA23" w14:textId="77777777" w:rsidR="00132C70" w:rsidRPr="00132C70" w:rsidRDefault="00132C70" w:rsidP="00132C70">
      <w:pPr>
        <w:tabs>
          <w:tab w:val="left" w:pos="36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Aliviar o detener la evolución de </w:t>
      </w:r>
      <w:r>
        <w:rPr>
          <w:rFonts w:ascii="Verdana" w:hAnsi="Verdana" w:cs="Verdana"/>
          <w:sz w:val="14"/>
          <w:szCs w:val="14"/>
        </w:rPr>
        <w:t xml:space="preserve">la </w:t>
      </w:r>
      <w:r w:rsidRPr="00132C70">
        <w:rPr>
          <w:rFonts w:ascii="Verdana" w:hAnsi="Verdana" w:cs="Verdana"/>
          <w:b/>
          <w:sz w:val="14"/>
          <w:szCs w:val="14"/>
        </w:rPr>
        <w:t>placa bacteriana</w:t>
      </w:r>
      <w:r>
        <w:rPr>
          <w:rFonts w:ascii="Verdana" w:hAnsi="Verdana" w:cs="Verdana"/>
          <w:sz w:val="14"/>
          <w:szCs w:val="14"/>
        </w:rPr>
        <w:t>.</w:t>
      </w:r>
    </w:p>
    <w:p w14:paraId="117C1157" w14:textId="77777777" w:rsidR="00132C70" w:rsidRPr="00132C70" w:rsidRDefault="00132C70" w:rsidP="00132C70">
      <w:pPr>
        <w:autoSpaceDE w:val="0"/>
        <w:autoSpaceDN w:val="0"/>
        <w:adjustRightInd w:val="0"/>
        <w:spacing w:after="0" w:line="240" w:lineRule="auto"/>
        <w:jc w:val="both"/>
        <w:rPr>
          <w:rFonts w:ascii="Verdana" w:hAnsi="Verdana"/>
          <w:i/>
          <w:iCs/>
          <w:sz w:val="14"/>
          <w:szCs w:val="14"/>
        </w:rPr>
      </w:pPr>
    </w:p>
    <w:p w14:paraId="5FB1FB2A" w14:textId="77777777" w:rsidR="00132C70" w:rsidRPr="00132C70" w:rsidRDefault="00132C70" w:rsidP="00132C70">
      <w:pPr>
        <w:autoSpaceDE w:val="0"/>
        <w:autoSpaceDN w:val="0"/>
        <w:adjustRightInd w:val="0"/>
        <w:spacing w:after="0" w:line="240" w:lineRule="auto"/>
        <w:jc w:val="both"/>
        <w:rPr>
          <w:rFonts w:ascii="Verdana" w:hAnsi="Verdana"/>
          <w:b/>
          <w:bCs/>
          <w:i/>
          <w:iCs/>
          <w:sz w:val="14"/>
          <w:szCs w:val="14"/>
        </w:rPr>
      </w:pPr>
    </w:p>
    <w:p w14:paraId="49FD5BD0" w14:textId="77777777" w:rsidR="00132C70" w:rsidRPr="00132C70" w:rsidRDefault="00132C70" w:rsidP="00132C70">
      <w:pPr>
        <w:autoSpaceDE w:val="0"/>
        <w:autoSpaceDN w:val="0"/>
        <w:adjustRightInd w:val="0"/>
        <w:spacing w:after="0" w:line="240" w:lineRule="auto"/>
        <w:jc w:val="both"/>
        <w:rPr>
          <w:rFonts w:ascii="Verdana" w:hAnsi="Verdana"/>
          <w:b/>
          <w:bCs/>
          <w:i/>
          <w:iCs/>
          <w:smallCaps/>
          <w:sz w:val="14"/>
          <w:szCs w:val="14"/>
        </w:rPr>
      </w:pPr>
      <w:r w:rsidRPr="00132C70">
        <w:rPr>
          <w:rFonts w:ascii="Verdana" w:hAnsi="Verdana"/>
          <w:b/>
          <w:bCs/>
          <w:i/>
          <w:iCs/>
          <w:smallCaps/>
          <w:sz w:val="14"/>
          <w:szCs w:val="14"/>
        </w:rPr>
        <w:t>OBJETIVOS DE LA FASE BÁSICA</w:t>
      </w:r>
    </w:p>
    <w:p w14:paraId="17B82770" w14:textId="77777777" w:rsidR="00132C70" w:rsidRPr="00132C70" w:rsidRDefault="00132C70" w:rsidP="00132C70">
      <w:pPr>
        <w:tabs>
          <w:tab w:val="left" w:pos="36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Eliminar los contaminantes adheridos a la superficie de las raíces dentarias: el </w:t>
      </w:r>
      <w:r w:rsidRPr="00132C70">
        <w:rPr>
          <w:rFonts w:ascii="Verdana" w:hAnsi="Verdana" w:cs="Verdana"/>
          <w:i/>
          <w:iCs/>
          <w:sz w:val="14"/>
          <w:szCs w:val="14"/>
        </w:rPr>
        <w:t>cálculo</w:t>
      </w:r>
      <w:r w:rsidRPr="00132C70">
        <w:rPr>
          <w:rFonts w:ascii="Verdana" w:hAnsi="Verdana" w:cs="Verdana"/>
          <w:sz w:val="14"/>
          <w:szCs w:val="14"/>
        </w:rPr>
        <w:t xml:space="preserve">, la </w:t>
      </w:r>
      <w:r w:rsidRPr="00132C70">
        <w:rPr>
          <w:rFonts w:ascii="Verdana" w:hAnsi="Verdana" w:cs="Verdana"/>
          <w:i/>
          <w:iCs/>
          <w:sz w:val="14"/>
          <w:szCs w:val="14"/>
        </w:rPr>
        <w:t>placa bacteriana</w:t>
      </w:r>
      <w:r w:rsidRPr="00132C70">
        <w:rPr>
          <w:rFonts w:ascii="Verdana" w:hAnsi="Verdana" w:cs="Verdana"/>
          <w:sz w:val="14"/>
          <w:szCs w:val="14"/>
        </w:rPr>
        <w:t xml:space="preserve"> o </w:t>
      </w:r>
      <w:proofErr w:type="spellStart"/>
      <w:r w:rsidRPr="00132C70">
        <w:rPr>
          <w:rFonts w:ascii="Verdana" w:hAnsi="Verdana" w:cs="Verdana"/>
          <w:i/>
          <w:iCs/>
          <w:sz w:val="14"/>
          <w:szCs w:val="14"/>
        </w:rPr>
        <w:t>biofilm</w:t>
      </w:r>
      <w:proofErr w:type="spellEnd"/>
      <w:r w:rsidRPr="00132C70">
        <w:rPr>
          <w:rFonts w:ascii="Verdana" w:hAnsi="Verdana" w:cs="Verdana"/>
          <w:sz w:val="14"/>
          <w:szCs w:val="14"/>
        </w:rPr>
        <w:t xml:space="preserve"> y la capa más superficial, contaminada, del </w:t>
      </w:r>
      <w:r w:rsidRPr="00132C70">
        <w:rPr>
          <w:rFonts w:ascii="Verdana" w:hAnsi="Verdana" w:cs="Verdana"/>
          <w:i/>
          <w:iCs/>
          <w:sz w:val="14"/>
          <w:szCs w:val="14"/>
        </w:rPr>
        <w:t>cemento</w:t>
      </w:r>
      <w:r w:rsidRPr="00132C70">
        <w:rPr>
          <w:rFonts w:ascii="Verdana" w:hAnsi="Verdana" w:cs="Verdana"/>
          <w:sz w:val="14"/>
          <w:szCs w:val="14"/>
        </w:rPr>
        <w:t xml:space="preserve"> (un tejido dentario que envuelve a las raíces).</w:t>
      </w:r>
    </w:p>
    <w:p w14:paraId="0ECDA43F" w14:textId="77777777" w:rsidR="00132C70" w:rsidRPr="00132C70" w:rsidRDefault="00132C70" w:rsidP="00132C70">
      <w:pPr>
        <w:tabs>
          <w:tab w:val="left" w:pos="360"/>
          <w:tab w:val="left" w:pos="144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Alisar las superficies de dichas raíces para facilitar la adhesión de la encía al diente.</w:t>
      </w:r>
    </w:p>
    <w:p w14:paraId="0222ACFA" w14:textId="77777777" w:rsidR="00132C70" w:rsidRPr="00132C70" w:rsidRDefault="00132C70" w:rsidP="00132C70">
      <w:pPr>
        <w:tabs>
          <w:tab w:val="left" w:pos="36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Reducir las bolsas periodontales a una profundidad fisiológica o normal para que Vd. pueda mantener libre de microbios el </w:t>
      </w:r>
      <w:r w:rsidRPr="00132C70">
        <w:rPr>
          <w:rFonts w:ascii="Verdana" w:hAnsi="Verdana" w:cs="Verdana"/>
          <w:b/>
          <w:bCs/>
          <w:i/>
          <w:iCs/>
          <w:sz w:val="14"/>
          <w:szCs w:val="14"/>
        </w:rPr>
        <w:t>surco crevicular</w:t>
      </w:r>
      <w:r w:rsidRPr="00132C70">
        <w:rPr>
          <w:rFonts w:ascii="Verdana" w:hAnsi="Verdana" w:cs="Verdana"/>
          <w:sz w:val="14"/>
          <w:szCs w:val="14"/>
        </w:rPr>
        <w:t xml:space="preserve"> («rendija» entre la encía y el diente) mediante una correcta técnica de cepillado. Si </w:t>
      </w:r>
      <w:proofErr w:type="spellStart"/>
      <w:r w:rsidRPr="00132C70">
        <w:rPr>
          <w:rFonts w:ascii="Verdana" w:hAnsi="Verdana" w:cs="Verdana"/>
          <w:sz w:val="14"/>
          <w:szCs w:val="14"/>
        </w:rPr>
        <w:t>si</w:t>
      </w:r>
      <w:proofErr w:type="spellEnd"/>
      <w:r w:rsidRPr="00132C70">
        <w:rPr>
          <w:rFonts w:ascii="Verdana" w:hAnsi="Verdana" w:cs="Verdana"/>
          <w:sz w:val="14"/>
          <w:szCs w:val="14"/>
        </w:rPr>
        <w:t xml:space="preserve"> no se logra, estará indicada la repetición de la fase básica o el tratamiento quirúrgico.</w:t>
      </w:r>
    </w:p>
    <w:p w14:paraId="0752AD1E" w14:textId="77777777" w:rsidR="00132C70" w:rsidRPr="00132C70" w:rsidRDefault="00132C70" w:rsidP="00132C70">
      <w:pPr>
        <w:autoSpaceDE w:val="0"/>
        <w:autoSpaceDN w:val="0"/>
        <w:adjustRightInd w:val="0"/>
        <w:spacing w:after="0" w:line="240" w:lineRule="auto"/>
        <w:jc w:val="both"/>
        <w:rPr>
          <w:rFonts w:ascii="Verdana" w:hAnsi="Verdana"/>
          <w:b/>
          <w:bCs/>
          <w:i/>
          <w:iCs/>
          <w:sz w:val="14"/>
          <w:szCs w:val="14"/>
        </w:rPr>
      </w:pPr>
    </w:p>
    <w:p w14:paraId="09C81785" w14:textId="77777777" w:rsidR="00132C70" w:rsidRPr="00132C70" w:rsidRDefault="00132C70" w:rsidP="00132C70">
      <w:pPr>
        <w:autoSpaceDE w:val="0"/>
        <w:autoSpaceDN w:val="0"/>
        <w:adjustRightInd w:val="0"/>
        <w:spacing w:after="0" w:line="240" w:lineRule="auto"/>
        <w:jc w:val="both"/>
        <w:rPr>
          <w:rFonts w:ascii="Verdana" w:hAnsi="Verdana"/>
          <w:b/>
          <w:bCs/>
          <w:i/>
          <w:iCs/>
          <w:sz w:val="14"/>
          <w:szCs w:val="14"/>
        </w:rPr>
      </w:pPr>
    </w:p>
    <w:p w14:paraId="5C3AF597" w14:textId="77777777" w:rsidR="00132C70" w:rsidRPr="00132C70" w:rsidRDefault="00132C70" w:rsidP="00132C70">
      <w:pPr>
        <w:autoSpaceDE w:val="0"/>
        <w:autoSpaceDN w:val="0"/>
        <w:adjustRightInd w:val="0"/>
        <w:spacing w:after="0" w:line="240" w:lineRule="auto"/>
        <w:jc w:val="both"/>
        <w:rPr>
          <w:rFonts w:ascii="Verdana" w:hAnsi="Verdana"/>
          <w:b/>
          <w:bCs/>
          <w:i/>
          <w:iCs/>
          <w:smallCaps/>
          <w:sz w:val="14"/>
          <w:szCs w:val="14"/>
        </w:rPr>
      </w:pPr>
      <w:r w:rsidRPr="00132C70">
        <w:rPr>
          <w:rFonts w:ascii="Verdana" w:hAnsi="Verdana"/>
          <w:b/>
          <w:bCs/>
          <w:i/>
          <w:iCs/>
          <w:smallCaps/>
          <w:sz w:val="14"/>
          <w:szCs w:val="14"/>
        </w:rPr>
        <w:t>NATURALEZA DEL TRATAMIENTO «FASE BÁSICA» Y LIMITACIONES DEL MISMO</w:t>
      </w:r>
    </w:p>
    <w:p w14:paraId="5CEC79D9" w14:textId="77777777" w:rsidR="00132C70" w:rsidRPr="00132C70" w:rsidRDefault="00132C70" w:rsidP="00132C70">
      <w:pPr>
        <w:tabs>
          <w:tab w:val="left" w:pos="36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Generalmente previa anestesia, se raspan meticulosamente las superficies de las raíces de los dientes por debajo de la encía mediante unos instrumentos de mano adecuados (</w:t>
      </w:r>
      <w:r w:rsidRPr="00132C70">
        <w:rPr>
          <w:rFonts w:ascii="Verdana" w:hAnsi="Verdana" w:cs="Verdana"/>
          <w:i/>
          <w:iCs/>
          <w:sz w:val="14"/>
          <w:szCs w:val="14"/>
        </w:rPr>
        <w:t>curetas</w:t>
      </w:r>
      <w:r w:rsidRPr="00132C70">
        <w:rPr>
          <w:rFonts w:ascii="Verdana" w:hAnsi="Verdana" w:cs="Verdana"/>
          <w:sz w:val="14"/>
          <w:szCs w:val="14"/>
        </w:rPr>
        <w:t>).</w:t>
      </w:r>
    </w:p>
    <w:p w14:paraId="770B6487"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i/>
          <w:iCs/>
          <w:sz w:val="14"/>
          <w:szCs w:val="14"/>
        </w:rPr>
        <w:t>El raspado-alisado radicular no garantiza la remisión o reducción suficiente de las bolsas, por lo que puede ser necesaria su repetición o el recurso a procedimientos quirúrgicos.</w:t>
      </w:r>
    </w:p>
    <w:p w14:paraId="0B1C8210"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i/>
          <w:iCs/>
          <w:sz w:val="14"/>
          <w:szCs w:val="14"/>
        </w:rPr>
        <w:t>La regeneración de los tejidos dañados o perdidos anteriormente es excepcional y en todo caso muy limitada (nunca completa).</w:t>
      </w:r>
    </w:p>
    <w:p w14:paraId="5FB64C65"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lastRenderedPageBreak/>
        <w:t></w:t>
      </w:r>
      <w:r w:rsidRPr="00132C70">
        <w:rPr>
          <w:rFonts w:ascii="Symbol" w:hAnsi="Symbol" w:cs="Symbol"/>
          <w:sz w:val="14"/>
          <w:szCs w:val="14"/>
        </w:rPr>
        <w:tab/>
      </w:r>
      <w:r w:rsidRPr="00132C70">
        <w:rPr>
          <w:rFonts w:ascii="Verdana" w:hAnsi="Verdana" w:cs="Verdana"/>
          <w:b/>
          <w:bCs/>
          <w:i/>
          <w:iCs/>
          <w:sz w:val="14"/>
          <w:szCs w:val="14"/>
        </w:rPr>
        <w:t>Importante</w:t>
      </w:r>
      <w:r w:rsidRPr="00132C70">
        <w:rPr>
          <w:rFonts w:ascii="Verdana" w:hAnsi="Verdana" w:cs="Verdana"/>
          <w:i/>
          <w:iCs/>
          <w:sz w:val="14"/>
          <w:szCs w:val="14"/>
        </w:rPr>
        <w:t xml:space="preserve">: Le recordamos que </w:t>
      </w:r>
      <w:r w:rsidRPr="00132C70">
        <w:rPr>
          <w:rFonts w:ascii="Verdana" w:hAnsi="Verdana" w:cs="Verdana"/>
          <w:b/>
          <w:bCs/>
          <w:i/>
          <w:iCs/>
          <w:sz w:val="14"/>
          <w:szCs w:val="14"/>
        </w:rPr>
        <w:t>el tratamiento de la enfermedad periodontal no es curativo definitivamente</w:t>
      </w:r>
      <w:r w:rsidRPr="00132C70">
        <w:rPr>
          <w:rFonts w:ascii="Verdana" w:hAnsi="Verdana" w:cs="Verdana"/>
          <w:i/>
          <w:iCs/>
          <w:sz w:val="14"/>
          <w:szCs w:val="14"/>
        </w:rPr>
        <w:t xml:space="preserve">, por lo que Vd. necesitará un </w:t>
      </w:r>
      <w:r w:rsidRPr="00132C70">
        <w:rPr>
          <w:rFonts w:ascii="Verdana" w:hAnsi="Verdana" w:cs="Verdana"/>
          <w:b/>
          <w:bCs/>
          <w:i/>
          <w:iCs/>
          <w:sz w:val="14"/>
          <w:szCs w:val="14"/>
        </w:rPr>
        <w:t>tratamiento de mantenimiento</w:t>
      </w:r>
      <w:r w:rsidRPr="00132C70">
        <w:rPr>
          <w:rFonts w:ascii="Verdana" w:hAnsi="Verdana" w:cs="Verdana"/>
          <w:i/>
          <w:iCs/>
          <w:sz w:val="14"/>
          <w:szCs w:val="14"/>
        </w:rPr>
        <w:t xml:space="preserve"> crónico a base de:</w:t>
      </w:r>
    </w:p>
    <w:p w14:paraId="6F9D9B73" w14:textId="77777777" w:rsidR="00132C70" w:rsidRPr="00132C70" w:rsidRDefault="00132C70" w:rsidP="00132C70">
      <w:pPr>
        <w:tabs>
          <w:tab w:val="left" w:pos="360"/>
          <w:tab w:val="left" w:pos="720"/>
        </w:tabs>
        <w:autoSpaceDE w:val="0"/>
        <w:autoSpaceDN w:val="0"/>
        <w:adjustRightInd w:val="0"/>
        <w:spacing w:after="0" w:line="240" w:lineRule="auto"/>
        <w:ind w:left="720" w:hanging="720"/>
        <w:jc w:val="both"/>
        <w:rPr>
          <w:rFonts w:ascii="Verdana" w:hAnsi="Verdana"/>
          <w:i/>
          <w:iCs/>
          <w:sz w:val="14"/>
          <w:szCs w:val="14"/>
        </w:rPr>
      </w:pPr>
      <w:r w:rsidRPr="00132C70">
        <w:rPr>
          <w:rFonts w:ascii="Verdana" w:hAnsi="Verdana"/>
          <w:i/>
          <w:iCs/>
          <w:sz w:val="14"/>
          <w:szCs w:val="14"/>
        </w:rPr>
        <w:tab/>
        <w:t xml:space="preserve">(i) </w:t>
      </w:r>
      <w:r w:rsidRPr="00132C70">
        <w:rPr>
          <w:rFonts w:ascii="Verdana" w:hAnsi="Verdana"/>
          <w:i/>
          <w:iCs/>
          <w:sz w:val="14"/>
          <w:szCs w:val="14"/>
        </w:rPr>
        <w:tab/>
      </w:r>
      <w:r w:rsidRPr="00132C70">
        <w:rPr>
          <w:rFonts w:ascii="Verdana" w:hAnsi="Verdana"/>
          <w:b/>
          <w:bCs/>
          <w:i/>
          <w:iCs/>
          <w:sz w:val="14"/>
          <w:szCs w:val="14"/>
        </w:rPr>
        <w:t>profilaxis</w:t>
      </w:r>
      <w:r w:rsidRPr="00132C70">
        <w:rPr>
          <w:rFonts w:ascii="Verdana" w:hAnsi="Verdana"/>
          <w:i/>
          <w:iCs/>
          <w:sz w:val="14"/>
          <w:szCs w:val="14"/>
        </w:rPr>
        <w:t xml:space="preserve"> (limpiezas) periódicas en la consulta </w:t>
      </w:r>
      <w:r w:rsidRPr="00132C70">
        <w:rPr>
          <w:rFonts w:ascii="Verdana" w:hAnsi="Verdana"/>
          <w:sz w:val="14"/>
          <w:szCs w:val="14"/>
        </w:rPr>
        <w:t>(habitualmente cada dos a seis meses, aunque variará según su riesgo personal de experimentar una recidiva o reactivación, lo que depende fundamentalmente de su técnica de cepillado y de si Vd. fuma)</w:t>
      </w:r>
      <w:r w:rsidRPr="00132C70">
        <w:rPr>
          <w:rFonts w:ascii="Verdana" w:hAnsi="Verdana"/>
          <w:i/>
          <w:iCs/>
          <w:sz w:val="14"/>
          <w:szCs w:val="14"/>
        </w:rPr>
        <w:t xml:space="preserve"> </w:t>
      </w:r>
    </w:p>
    <w:p w14:paraId="0C61860A" w14:textId="77777777" w:rsidR="00132C70" w:rsidRPr="00132C70" w:rsidRDefault="00132C70" w:rsidP="00132C70">
      <w:pPr>
        <w:tabs>
          <w:tab w:val="left" w:pos="360"/>
          <w:tab w:val="left" w:pos="720"/>
        </w:tabs>
        <w:autoSpaceDE w:val="0"/>
        <w:autoSpaceDN w:val="0"/>
        <w:adjustRightInd w:val="0"/>
        <w:spacing w:after="0" w:line="240" w:lineRule="auto"/>
        <w:ind w:left="720" w:hanging="720"/>
        <w:jc w:val="both"/>
        <w:rPr>
          <w:rFonts w:ascii="Verdana" w:hAnsi="Verdana"/>
          <w:i/>
          <w:iCs/>
          <w:sz w:val="14"/>
          <w:szCs w:val="14"/>
        </w:rPr>
      </w:pPr>
      <w:r w:rsidRPr="00132C70">
        <w:rPr>
          <w:rFonts w:ascii="Verdana" w:hAnsi="Verdana"/>
          <w:i/>
          <w:iCs/>
          <w:sz w:val="14"/>
          <w:szCs w:val="14"/>
        </w:rPr>
        <w:tab/>
        <w:t xml:space="preserve">(ii) </w:t>
      </w:r>
      <w:r w:rsidRPr="00132C70">
        <w:rPr>
          <w:rFonts w:ascii="Verdana" w:hAnsi="Verdana"/>
          <w:i/>
          <w:iCs/>
          <w:sz w:val="14"/>
          <w:szCs w:val="14"/>
        </w:rPr>
        <w:tab/>
        <w:t xml:space="preserve">ocasionales </w:t>
      </w:r>
      <w:r w:rsidRPr="00132C70">
        <w:rPr>
          <w:rFonts w:ascii="Verdana" w:hAnsi="Verdana"/>
          <w:b/>
          <w:bCs/>
          <w:i/>
          <w:iCs/>
          <w:sz w:val="14"/>
          <w:szCs w:val="14"/>
        </w:rPr>
        <w:t>repeticiones</w:t>
      </w:r>
      <w:r w:rsidRPr="00132C70">
        <w:rPr>
          <w:rFonts w:ascii="Verdana" w:hAnsi="Verdana"/>
          <w:i/>
          <w:iCs/>
          <w:sz w:val="14"/>
          <w:szCs w:val="14"/>
        </w:rPr>
        <w:t xml:space="preserve"> del tratamiento, </w:t>
      </w:r>
      <w:r w:rsidRPr="00132C70">
        <w:rPr>
          <w:rFonts w:ascii="Verdana" w:hAnsi="Verdana"/>
          <w:sz w:val="14"/>
          <w:szCs w:val="14"/>
        </w:rPr>
        <w:t>mediante</w:t>
      </w:r>
      <w:r w:rsidRPr="00132C70">
        <w:rPr>
          <w:rFonts w:ascii="Verdana" w:hAnsi="Verdana"/>
          <w:i/>
          <w:iCs/>
          <w:sz w:val="14"/>
          <w:szCs w:val="14"/>
        </w:rPr>
        <w:t xml:space="preserve"> </w:t>
      </w:r>
      <w:r w:rsidRPr="00132C70">
        <w:rPr>
          <w:rFonts w:ascii="Verdana" w:hAnsi="Verdana"/>
          <w:b/>
          <w:bCs/>
          <w:i/>
          <w:iCs/>
          <w:sz w:val="14"/>
          <w:szCs w:val="14"/>
        </w:rPr>
        <w:t>fases básicas</w:t>
      </w:r>
      <w:r w:rsidRPr="00132C70">
        <w:rPr>
          <w:rFonts w:ascii="Verdana" w:hAnsi="Verdana"/>
          <w:i/>
          <w:iCs/>
          <w:sz w:val="14"/>
          <w:szCs w:val="14"/>
        </w:rPr>
        <w:t xml:space="preserve"> (raspado-alisado radicular) y, más raramente, cirugía.</w:t>
      </w:r>
    </w:p>
    <w:p w14:paraId="145FD978" w14:textId="77777777" w:rsidR="00132C70" w:rsidRPr="00132C70" w:rsidRDefault="00132C70" w:rsidP="00132C70">
      <w:pPr>
        <w:autoSpaceDE w:val="0"/>
        <w:autoSpaceDN w:val="0"/>
        <w:adjustRightInd w:val="0"/>
        <w:spacing w:after="0" w:line="240" w:lineRule="auto"/>
        <w:jc w:val="both"/>
        <w:rPr>
          <w:rFonts w:ascii="Verdana" w:hAnsi="Verdana"/>
          <w:i/>
          <w:iCs/>
          <w:sz w:val="14"/>
          <w:szCs w:val="14"/>
        </w:rPr>
      </w:pPr>
    </w:p>
    <w:p w14:paraId="3C268E09" w14:textId="77777777" w:rsidR="00132C70" w:rsidRPr="00132C70" w:rsidRDefault="00132C70" w:rsidP="00132C70">
      <w:pPr>
        <w:autoSpaceDE w:val="0"/>
        <w:autoSpaceDN w:val="0"/>
        <w:adjustRightInd w:val="0"/>
        <w:spacing w:after="0" w:line="240" w:lineRule="auto"/>
        <w:jc w:val="both"/>
        <w:rPr>
          <w:rFonts w:ascii="Verdana" w:hAnsi="Verdana"/>
          <w:b/>
          <w:bCs/>
          <w:i/>
          <w:iCs/>
          <w:sz w:val="14"/>
          <w:szCs w:val="14"/>
        </w:rPr>
      </w:pPr>
    </w:p>
    <w:p w14:paraId="2E23C703" w14:textId="77777777" w:rsidR="00132C70" w:rsidRPr="00132C70" w:rsidRDefault="00132C70" w:rsidP="00132C70">
      <w:pPr>
        <w:autoSpaceDE w:val="0"/>
        <w:autoSpaceDN w:val="0"/>
        <w:adjustRightInd w:val="0"/>
        <w:spacing w:after="0" w:line="240" w:lineRule="auto"/>
        <w:jc w:val="both"/>
        <w:rPr>
          <w:rFonts w:ascii="Verdana" w:hAnsi="Verdana"/>
          <w:b/>
          <w:bCs/>
          <w:i/>
          <w:iCs/>
          <w:smallCaps/>
          <w:sz w:val="14"/>
          <w:szCs w:val="14"/>
        </w:rPr>
      </w:pPr>
      <w:r w:rsidRPr="00132C70">
        <w:rPr>
          <w:rFonts w:ascii="Verdana" w:hAnsi="Verdana"/>
          <w:b/>
          <w:bCs/>
          <w:i/>
          <w:iCs/>
          <w:smallCaps/>
          <w:sz w:val="14"/>
          <w:szCs w:val="14"/>
        </w:rPr>
        <w:t>CONTRAINDICACIONES Y ADVERTENCIAS IMPORTANTES</w:t>
      </w:r>
    </w:p>
    <w:p w14:paraId="2D968C77" w14:textId="77777777" w:rsidR="00132C70" w:rsidRPr="00132C70" w:rsidRDefault="00132C70" w:rsidP="00132C70">
      <w:pPr>
        <w:tabs>
          <w:tab w:val="left" w:pos="36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Si tiene, o cree tener</w:t>
      </w:r>
      <w:r w:rsidRPr="00132C70">
        <w:rPr>
          <w:rFonts w:ascii="Verdana" w:hAnsi="Verdana" w:cs="Verdana"/>
          <w:b/>
          <w:bCs/>
          <w:sz w:val="14"/>
          <w:szCs w:val="14"/>
        </w:rPr>
        <w:t xml:space="preserve">, </w:t>
      </w:r>
      <w:r w:rsidRPr="00132C70">
        <w:rPr>
          <w:rFonts w:ascii="Verdana" w:hAnsi="Verdana" w:cs="Verdana"/>
          <w:b/>
          <w:bCs/>
          <w:i/>
          <w:iCs/>
          <w:sz w:val="14"/>
          <w:szCs w:val="14"/>
        </w:rPr>
        <w:t>alergia al látex</w:t>
      </w:r>
      <w:r w:rsidRPr="00132C70">
        <w:rPr>
          <w:rFonts w:ascii="Verdana" w:hAnsi="Verdana" w:cs="Verdana"/>
          <w:sz w:val="14"/>
          <w:szCs w:val="14"/>
        </w:rPr>
        <w:t xml:space="preserve"> debe advertírnoslo porque la mayoría de los guantes lo contienen.</w:t>
      </w:r>
    </w:p>
    <w:p w14:paraId="03978AEC"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Si ha tenido, o cree tener, </w:t>
      </w:r>
      <w:r w:rsidRPr="00132C70">
        <w:rPr>
          <w:rFonts w:ascii="Verdana" w:hAnsi="Verdana" w:cs="Verdana"/>
          <w:b/>
          <w:bCs/>
          <w:i/>
          <w:iCs/>
          <w:sz w:val="14"/>
          <w:szCs w:val="14"/>
        </w:rPr>
        <w:t>alergia o algún tipo de intolerancia o reacción anormal a los anestésicos locales o a los vasoconstrictores</w:t>
      </w:r>
      <w:r w:rsidRPr="00132C70">
        <w:rPr>
          <w:rFonts w:ascii="Verdana" w:hAnsi="Verdana" w:cs="Verdana"/>
          <w:sz w:val="14"/>
          <w:szCs w:val="14"/>
        </w:rPr>
        <w:t>, debe hacérnoslo saber inmediatamente.</w:t>
      </w:r>
    </w:p>
    <w:p w14:paraId="67B94378"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Si tiene </w:t>
      </w:r>
      <w:r w:rsidRPr="00132C70">
        <w:rPr>
          <w:rFonts w:ascii="Verdana" w:hAnsi="Verdana" w:cs="Verdana"/>
          <w:b/>
          <w:bCs/>
          <w:i/>
          <w:iCs/>
          <w:sz w:val="14"/>
          <w:szCs w:val="14"/>
        </w:rPr>
        <w:t>hipertensión</w:t>
      </w:r>
      <w:r w:rsidRPr="00132C70">
        <w:rPr>
          <w:rFonts w:ascii="Verdana" w:hAnsi="Verdana" w:cs="Verdana"/>
          <w:sz w:val="14"/>
          <w:szCs w:val="14"/>
        </w:rPr>
        <w:t xml:space="preserve"> o </w:t>
      </w:r>
      <w:r w:rsidRPr="00132C70">
        <w:rPr>
          <w:rFonts w:ascii="Verdana" w:hAnsi="Verdana" w:cs="Verdana"/>
          <w:b/>
          <w:bCs/>
          <w:i/>
          <w:iCs/>
          <w:sz w:val="14"/>
          <w:szCs w:val="14"/>
        </w:rPr>
        <w:t>diabetes</w:t>
      </w:r>
      <w:r w:rsidRPr="00132C70">
        <w:rPr>
          <w:rFonts w:ascii="Verdana" w:hAnsi="Verdana" w:cs="Verdana"/>
          <w:sz w:val="14"/>
          <w:szCs w:val="14"/>
        </w:rPr>
        <w:t>, no se olvide de indicárnoslo, ya que determinados componentes de los anestésicos locales (vasoconstrictores) pueden exacerbársela.</w:t>
      </w:r>
    </w:p>
    <w:p w14:paraId="495E343A"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Si tienen </w:t>
      </w:r>
      <w:r w:rsidRPr="00132C70">
        <w:rPr>
          <w:rFonts w:ascii="Verdana" w:hAnsi="Verdana" w:cs="Verdana"/>
          <w:b/>
          <w:bCs/>
          <w:i/>
          <w:iCs/>
          <w:sz w:val="14"/>
          <w:szCs w:val="14"/>
        </w:rPr>
        <w:t>problemas de coagulación o está tomando anticoagulantes, antiagregantes plaquetarios, aspirina o antiinflamatorios</w:t>
      </w:r>
      <w:r w:rsidRPr="00132C70">
        <w:rPr>
          <w:rFonts w:ascii="Verdana" w:hAnsi="Verdana" w:cs="Verdana"/>
          <w:sz w:val="14"/>
          <w:szCs w:val="14"/>
        </w:rPr>
        <w:t>, debe advertírnoslo para adoptar las precauciones y medidas específicas.</w:t>
      </w:r>
    </w:p>
    <w:p w14:paraId="3E06628C"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Adviértanos si tiene Vd. alguna enfermedad cardíaca que aconseje hacer </w:t>
      </w:r>
      <w:r w:rsidRPr="00132C70">
        <w:rPr>
          <w:rFonts w:ascii="Verdana" w:hAnsi="Verdana" w:cs="Verdana"/>
          <w:b/>
          <w:bCs/>
          <w:i/>
          <w:iCs/>
          <w:sz w:val="14"/>
          <w:szCs w:val="14"/>
        </w:rPr>
        <w:t>profilaxis frente a la endocarditis bacteriana</w:t>
      </w:r>
      <w:r w:rsidRPr="00132C70">
        <w:rPr>
          <w:rFonts w:ascii="Verdana" w:hAnsi="Verdana" w:cs="Verdana"/>
          <w:sz w:val="14"/>
          <w:szCs w:val="14"/>
        </w:rPr>
        <w:t xml:space="preserve"> (fiebre reumática, válvulas cardíacas artificiales, etc.).</w:t>
      </w:r>
    </w:p>
    <w:p w14:paraId="15FF67A8"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Si es Vd. portador de </w:t>
      </w:r>
      <w:r w:rsidRPr="00132C70">
        <w:rPr>
          <w:rFonts w:ascii="Verdana" w:hAnsi="Verdana" w:cs="Verdana"/>
          <w:b/>
          <w:bCs/>
          <w:i/>
          <w:iCs/>
          <w:sz w:val="14"/>
          <w:szCs w:val="14"/>
        </w:rPr>
        <w:t>marcapasos cardiaco</w:t>
      </w:r>
      <w:r w:rsidRPr="00132C70">
        <w:rPr>
          <w:rFonts w:ascii="Verdana" w:hAnsi="Verdana" w:cs="Verdana"/>
          <w:sz w:val="14"/>
          <w:szCs w:val="14"/>
        </w:rPr>
        <w:t>, adviértanoslo, porque está contraindicado el uso los aparatos de ultrasonidos utilizados en las profilaxis.</w:t>
      </w:r>
    </w:p>
    <w:p w14:paraId="023866DC" w14:textId="77777777" w:rsidR="00132C70" w:rsidRPr="00132C70" w:rsidRDefault="00132C70" w:rsidP="00132C70">
      <w:pPr>
        <w:autoSpaceDE w:val="0"/>
        <w:autoSpaceDN w:val="0"/>
        <w:adjustRightInd w:val="0"/>
        <w:spacing w:after="0" w:line="240" w:lineRule="auto"/>
        <w:jc w:val="both"/>
        <w:rPr>
          <w:rFonts w:ascii="Verdana" w:hAnsi="Verdana"/>
          <w:i/>
          <w:iCs/>
          <w:sz w:val="14"/>
          <w:szCs w:val="14"/>
        </w:rPr>
      </w:pPr>
    </w:p>
    <w:p w14:paraId="48CEBCB2" w14:textId="77777777" w:rsidR="00132C70" w:rsidRPr="00132C70" w:rsidRDefault="00132C70" w:rsidP="00132C70">
      <w:pPr>
        <w:keepNext/>
        <w:autoSpaceDE w:val="0"/>
        <w:autoSpaceDN w:val="0"/>
        <w:adjustRightInd w:val="0"/>
        <w:spacing w:after="0" w:line="240" w:lineRule="auto"/>
        <w:jc w:val="both"/>
        <w:outlineLvl w:val="2"/>
        <w:rPr>
          <w:rFonts w:ascii="Verdana" w:hAnsi="Verdana"/>
          <w:b/>
          <w:bCs/>
          <w:i/>
          <w:iCs/>
          <w:sz w:val="14"/>
          <w:szCs w:val="14"/>
        </w:rPr>
      </w:pPr>
    </w:p>
    <w:p w14:paraId="3E29CA0A" w14:textId="77777777" w:rsidR="00132C70" w:rsidRPr="00132C70" w:rsidRDefault="00132C70" w:rsidP="00132C70">
      <w:pPr>
        <w:keepNext/>
        <w:autoSpaceDE w:val="0"/>
        <w:autoSpaceDN w:val="0"/>
        <w:adjustRightInd w:val="0"/>
        <w:spacing w:after="0" w:line="240" w:lineRule="auto"/>
        <w:jc w:val="both"/>
        <w:outlineLvl w:val="2"/>
        <w:rPr>
          <w:rFonts w:ascii="Verdana" w:hAnsi="Verdana"/>
          <w:b/>
          <w:bCs/>
          <w:i/>
          <w:iCs/>
          <w:smallCaps/>
          <w:sz w:val="14"/>
          <w:szCs w:val="14"/>
        </w:rPr>
      </w:pPr>
      <w:r w:rsidRPr="00132C70">
        <w:rPr>
          <w:rFonts w:ascii="Verdana" w:hAnsi="Verdana"/>
          <w:b/>
          <w:bCs/>
          <w:i/>
          <w:iCs/>
          <w:smallCaps/>
          <w:sz w:val="14"/>
          <w:szCs w:val="14"/>
        </w:rPr>
        <w:t>CONSECUENCIAS RELEVANTES O DE IMPORTANCIA QUE EL TRATAMIENTO ORIGINA CON SEGURIDAD</w:t>
      </w:r>
    </w:p>
    <w:p w14:paraId="6438B626" w14:textId="77777777" w:rsidR="00132C70" w:rsidRPr="00132C70" w:rsidRDefault="00132C70" w:rsidP="00132C70">
      <w:pPr>
        <w:tabs>
          <w:tab w:val="left" w:pos="36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b/>
          <w:bCs/>
          <w:i/>
          <w:iCs/>
          <w:sz w:val="14"/>
          <w:szCs w:val="14"/>
        </w:rPr>
        <w:t>Reducción de la altura de las encías</w:t>
      </w:r>
      <w:r w:rsidRPr="00132C70">
        <w:rPr>
          <w:rFonts w:ascii="Verdana" w:hAnsi="Verdana" w:cs="Verdana"/>
          <w:i/>
          <w:iCs/>
          <w:sz w:val="14"/>
          <w:szCs w:val="14"/>
        </w:rPr>
        <w:t xml:space="preserve">, por desinflamación y cicatrización de las mismas, </w:t>
      </w:r>
      <w:r w:rsidRPr="00132C70">
        <w:rPr>
          <w:rFonts w:ascii="Verdana" w:hAnsi="Verdana" w:cs="Verdana"/>
          <w:sz w:val="14"/>
          <w:szCs w:val="14"/>
        </w:rPr>
        <w:t xml:space="preserve">que, especialmente si se realizó alguna resección con las curetas, comporta un cierto alargamiento de los dientes (en realidad, de las </w:t>
      </w:r>
      <w:r w:rsidRPr="00132C70">
        <w:rPr>
          <w:rFonts w:ascii="Verdana" w:hAnsi="Verdana" w:cs="Verdana"/>
          <w:i/>
          <w:iCs/>
          <w:sz w:val="14"/>
          <w:szCs w:val="14"/>
        </w:rPr>
        <w:t>coronas clínicas</w:t>
      </w:r>
      <w:r w:rsidRPr="00132C70">
        <w:rPr>
          <w:rFonts w:ascii="Verdana" w:hAnsi="Verdana" w:cs="Verdana"/>
          <w:sz w:val="14"/>
          <w:szCs w:val="14"/>
        </w:rPr>
        <w:t>, que es la parte visible de los dientes)</w:t>
      </w:r>
      <w:r w:rsidRPr="00132C70">
        <w:rPr>
          <w:rFonts w:ascii="Verdana" w:hAnsi="Verdana" w:cs="Verdana"/>
          <w:i/>
          <w:iCs/>
          <w:sz w:val="14"/>
          <w:szCs w:val="14"/>
        </w:rPr>
        <w:t xml:space="preserve">. </w:t>
      </w:r>
      <w:r w:rsidRPr="00132C70">
        <w:rPr>
          <w:rFonts w:ascii="Verdana" w:hAnsi="Verdana" w:cs="Verdana"/>
          <w:sz w:val="14"/>
          <w:szCs w:val="14"/>
        </w:rPr>
        <w:t>Según la zona y la anatomía y movilidad de sus labios</w:t>
      </w:r>
      <w:r w:rsidRPr="00132C70">
        <w:rPr>
          <w:rFonts w:ascii="Verdana" w:hAnsi="Verdana" w:cs="Verdana"/>
          <w:i/>
          <w:iCs/>
          <w:sz w:val="14"/>
          <w:szCs w:val="14"/>
        </w:rPr>
        <w:t xml:space="preserve"> puede tener una cierta repercusión </w:t>
      </w:r>
      <w:proofErr w:type="spellStart"/>
      <w:r w:rsidRPr="00132C70">
        <w:rPr>
          <w:rFonts w:ascii="Verdana" w:hAnsi="Verdana" w:cs="Verdana"/>
          <w:b/>
          <w:bCs/>
          <w:i/>
          <w:iCs/>
          <w:sz w:val="14"/>
          <w:szCs w:val="14"/>
        </w:rPr>
        <w:t>inestética</w:t>
      </w:r>
      <w:proofErr w:type="spellEnd"/>
      <w:r w:rsidRPr="00132C70">
        <w:rPr>
          <w:rFonts w:ascii="Verdana" w:hAnsi="Verdana" w:cs="Verdana"/>
          <w:sz w:val="14"/>
          <w:szCs w:val="14"/>
        </w:rPr>
        <w:t xml:space="preserve"> (aunque sea más saludable que el mantenimiento de la enfermedad).</w:t>
      </w:r>
    </w:p>
    <w:p w14:paraId="6EB0CBCF"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Con la repetición de raspados puede producirse un</w:t>
      </w:r>
      <w:r w:rsidRPr="00132C70">
        <w:rPr>
          <w:rFonts w:ascii="Verdana" w:hAnsi="Verdana" w:cs="Verdana"/>
          <w:i/>
          <w:iCs/>
          <w:sz w:val="14"/>
          <w:szCs w:val="14"/>
        </w:rPr>
        <w:t xml:space="preserve"> </w:t>
      </w:r>
      <w:r w:rsidRPr="00132C70">
        <w:rPr>
          <w:rFonts w:ascii="Verdana" w:hAnsi="Verdana" w:cs="Verdana"/>
          <w:b/>
          <w:bCs/>
          <w:i/>
          <w:iCs/>
          <w:sz w:val="14"/>
          <w:szCs w:val="14"/>
        </w:rPr>
        <w:t>adelgazamiento paulatino</w:t>
      </w:r>
      <w:r w:rsidRPr="00132C70">
        <w:rPr>
          <w:rFonts w:ascii="Verdana" w:hAnsi="Verdana" w:cs="Verdana"/>
          <w:i/>
          <w:iCs/>
          <w:sz w:val="14"/>
          <w:szCs w:val="14"/>
        </w:rPr>
        <w:t xml:space="preserve"> de las zonas tratadas de las raíces.</w:t>
      </w:r>
    </w:p>
    <w:p w14:paraId="0F87B5A5" w14:textId="77777777" w:rsidR="00132C70" w:rsidRPr="00132C70" w:rsidRDefault="00132C70" w:rsidP="00132C70">
      <w:pPr>
        <w:autoSpaceDE w:val="0"/>
        <w:autoSpaceDN w:val="0"/>
        <w:adjustRightInd w:val="0"/>
        <w:spacing w:after="0" w:line="240" w:lineRule="auto"/>
        <w:jc w:val="both"/>
        <w:rPr>
          <w:rFonts w:ascii="Verdana" w:hAnsi="Verdana"/>
          <w:i/>
          <w:iCs/>
          <w:sz w:val="14"/>
          <w:szCs w:val="14"/>
        </w:rPr>
      </w:pPr>
    </w:p>
    <w:p w14:paraId="64502EB7" w14:textId="77777777" w:rsidR="00132C70" w:rsidRPr="00132C70" w:rsidRDefault="00132C70" w:rsidP="00132C70">
      <w:pPr>
        <w:autoSpaceDE w:val="0"/>
        <w:autoSpaceDN w:val="0"/>
        <w:adjustRightInd w:val="0"/>
        <w:spacing w:after="0" w:line="240" w:lineRule="auto"/>
        <w:jc w:val="both"/>
        <w:rPr>
          <w:rFonts w:ascii="Verdana" w:hAnsi="Verdana"/>
          <w:b/>
          <w:bCs/>
          <w:i/>
          <w:iCs/>
          <w:sz w:val="14"/>
          <w:szCs w:val="14"/>
        </w:rPr>
      </w:pPr>
    </w:p>
    <w:p w14:paraId="731D1006" w14:textId="77777777" w:rsidR="00132C70" w:rsidRPr="00132C70" w:rsidRDefault="00132C70" w:rsidP="00132C70">
      <w:pPr>
        <w:autoSpaceDE w:val="0"/>
        <w:autoSpaceDN w:val="0"/>
        <w:adjustRightInd w:val="0"/>
        <w:spacing w:after="0" w:line="240" w:lineRule="auto"/>
        <w:jc w:val="both"/>
        <w:rPr>
          <w:rFonts w:ascii="Verdana" w:hAnsi="Verdana"/>
          <w:b/>
          <w:bCs/>
          <w:i/>
          <w:iCs/>
          <w:smallCaps/>
          <w:sz w:val="14"/>
          <w:szCs w:val="14"/>
        </w:rPr>
      </w:pPr>
      <w:r w:rsidRPr="00132C70">
        <w:rPr>
          <w:rFonts w:ascii="Verdana" w:hAnsi="Verdana"/>
          <w:b/>
          <w:bCs/>
          <w:i/>
          <w:iCs/>
          <w:smallCaps/>
          <w:sz w:val="14"/>
          <w:szCs w:val="14"/>
        </w:rPr>
        <w:t>RIESGOS PROBABLES EN CONDICIONES NORMALES</w:t>
      </w:r>
    </w:p>
    <w:p w14:paraId="3CFCA573" w14:textId="77777777" w:rsidR="00132C70" w:rsidRPr="00132C70" w:rsidRDefault="00132C70" w:rsidP="00132C70">
      <w:pPr>
        <w:tabs>
          <w:tab w:val="left" w:pos="360"/>
        </w:tabs>
        <w:autoSpaceDE w:val="0"/>
        <w:autoSpaceDN w:val="0"/>
        <w:adjustRightInd w:val="0"/>
        <w:spacing w:after="0" w:line="240" w:lineRule="auto"/>
        <w:ind w:left="360" w:hanging="360"/>
        <w:jc w:val="both"/>
        <w:rPr>
          <w:rFonts w:ascii="Verdana" w:hAnsi="Verdana" w:cs="Verdana"/>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En primer lugar, recordaremos los derivados de la</w:t>
      </w:r>
      <w:r w:rsidRPr="00132C70">
        <w:rPr>
          <w:rFonts w:ascii="Verdana" w:hAnsi="Verdana" w:cs="Verdana"/>
          <w:i/>
          <w:iCs/>
          <w:sz w:val="14"/>
          <w:szCs w:val="14"/>
        </w:rPr>
        <w:t xml:space="preserve"> anestesia local</w:t>
      </w:r>
      <w:r w:rsidRPr="00132C70">
        <w:rPr>
          <w:rFonts w:ascii="Verdana" w:hAnsi="Verdana" w:cs="Verdana"/>
          <w:sz w:val="14"/>
          <w:szCs w:val="14"/>
        </w:rPr>
        <w:t>, ya comentados.</w:t>
      </w:r>
    </w:p>
    <w:p w14:paraId="4363FC93"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Es muy frecuente la aparición (o empeoramiento temporal, si ya existía) de</w:t>
      </w:r>
      <w:r w:rsidRPr="00132C70">
        <w:rPr>
          <w:rFonts w:ascii="Verdana" w:hAnsi="Verdana" w:cs="Verdana"/>
          <w:i/>
          <w:iCs/>
          <w:sz w:val="14"/>
          <w:szCs w:val="14"/>
        </w:rPr>
        <w:t xml:space="preserve"> </w:t>
      </w:r>
      <w:r w:rsidRPr="00132C70">
        <w:rPr>
          <w:rFonts w:ascii="Verdana" w:hAnsi="Verdana" w:cs="Verdana"/>
          <w:b/>
          <w:bCs/>
          <w:i/>
          <w:iCs/>
          <w:sz w:val="14"/>
          <w:szCs w:val="14"/>
        </w:rPr>
        <w:t>hiperestesia</w:t>
      </w:r>
      <w:r w:rsidRPr="00132C70">
        <w:rPr>
          <w:rFonts w:ascii="Verdana" w:hAnsi="Verdana" w:cs="Verdana"/>
          <w:i/>
          <w:iCs/>
          <w:sz w:val="14"/>
          <w:szCs w:val="14"/>
        </w:rPr>
        <w:t xml:space="preserve"> </w:t>
      </w:r>
      <w:r w:rsidRPr="00132C70">
        <w:rPr>
          <w:rFonts w:ascii="Verdana" w:hAnsi="Verdana" w:cs="Verdana"/>
          <w:sz w:val="14"/>
          <w:szCs w:val="14"/>
        </w:rPr>
        <w:t xml:space="preserve">(sensibilidad excesiva, a veces dolorosa, que suele llamarse erróneamente «hipersensibilidad», aunque la verdadera </w:t>
      </w:r>
      <w:r w:rsidRPr="00132C70">
        <w:rPr>
          <w:rFonts w:ascii="Verdana" w:hAnsi="Verdana" w:cs="Verdana"/>
          <w:i/>
          <w:iCs/>
          <w:sz w:val="14"/>
          <w:szCs w:val="14"/>
        </w:rPr>
        <w:t>hipersensibilidad</w:t>
      </w:r>
      <w:r w:rsidRPr="00132C70">
        <w:rPr>
          <w:rFonts w:ascii="Verdana" w:hAnsi="Verdana" w:cs="Verdana"/>
          <w:sz w:val="14"/>
          <w:szCs w:val="14"/>
        </w:rPr>
        <w:t xml:space="preserve"> es un tipo de </w:t>
      </w:r>
      <w:r w:rsidRPr="00132C70">
        <w:rPr>
          <w:rFonts w:ascii="Verdana" w:hAnsi="Verdana" w:cs="Verdana"/>
          <w:i/>
          <w:iCs/>
          <w:sz w:val="14"/>
          <w:szCs w:val="14"/>
        </w:rPr>
        <w:t>alergia</w:t>
      </w:r>
      <w:r w:rsidRPr="00132C70">
        <w:rPr>
          <w:rFonts w:ascii="Verdana" w:hAnsi="Verdana" w:cs="Verdana"/>
          <w:sz w:val="14"/>
          <w:szCs w:val="14"/>
        </w:rPr>
        <w:t>) con el frío, y ocasionalmente con ácidos y azúcares (p.ej., zumos de frutas). La recuperación (a veces, de manera incompleta) puede tardar varios meses</w:t>
      </w:r>
      <w:r w:rsidRPr="00132C70">
        <w:rPr>
          <w:rFonts w:ascii="Verdana" w:hAnsi="Verdana" w:cs="Verdana"/>
          <w:i/>
          <w:iCs/>
          <w:sz w:val="14"/>
          <w:szCs w:val="14"/>
        </w:rPr>
        <w:t>).</w:t>
      </w:r>
    </w:p>
    <w:p w14:paraId="6DDD7E66"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Como en todos los tratamientos mecánicos en la boca se pueden producir</w:t>
      </w:r>
      <w:r w:rsidRPr="00132C70">
        <w:rPr>
          <w:rFonts w:ascii="Verdana" w:hAnsi="Verdana" w:cs="Verdana"/>
          <w:i/>
          <w:iCs/>
          <w:sz w:val="14"/>
          <w:szCs w:val="14"/>
        </w:rPr>
        <w:t xml:space="preserve"> </w:t>
      </w:r>
      <w:r w:rsidRPr="00132C70">
        <w:rPr>
          <w:rFonts w:ascii="Verdana" w:hAnsi="Verdana" w:cs="Verdana"/>
          <w:b/>
          <w:bCs/>
          <w:i/>
          <w:iCs/>
          <w:sz w:val="14"/>
          <w:szCs w:val="14"/>
        </w:rPr>
        <w:t>pequeños daños en los tejidos blandos adyacentes e inflamación en la zona</w:t>
      </w:r>
      <w:r w:rsidRPr="00132C70">
        <w:rPr>
          <w:rFonts w:ascii="Verdana" w:hAnsi="Verdana" w:cs="Verdana"/>
          <w:i/>
          <w:iCs/>
          <w:sz w:val="14"/>
          <w:szCs w:val="14"/>
        </w:rPr>
        <w:t xml:space="preserve">, </w:t>
      </w:r>
      <w:r w:rsidRPr="00132C70">
        <w:rPr>
          <w:rFonts w:ascii="Verdana" w:hAnsi="Verdana" w:cs="Verdana"/>
          <w:sz w:val="14"/>
          <w:szCs w:val="14"/>
        </w:rPr>
        <w:t>que a su vez  puede aumentar la sensación o la amplitud de la</w:t>
      </w:r>
      <w:r w:rsidRPr="00132C70">
        <w:rPr>
          <w:rFonts w:ascii="Verdana" w:hAnsi="Verdana" w:cs="Verdana"/>
          <w:i/>
          <w:iCs/>
          <w:sz w:val="14"/>
          <w:szCs w:val="14"/>
        </w:rPr>
        <w:t xml:space="preserve"> movilidad de sus dientes. Todo ello suele curar o mejorar  en unos pocos días.</w:t>
      </w:r>
    </w:p>
    <w:p w14:paraId="6546F794"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También se pueden producir</w:t>
      </w:r>
      <w:r w:rsidRPr="00132C70">
        <w:rPr>
          <w:rFonts w:ascii="Verdana" w:hAnsi="Verdana" w:cs="Verdana"/>
          <w:i/>
          <w:iCs/>
          <w:sz w:val="14"/>
          <w:szCs w:val="14"/>
        </w:rPr>
        <w:t xml:space="preserve"> pequeñas </w:t>
      </w:r>
      <w:r w:rsidRPr="00132C70">
        <w:rPr>
          <w:rFonts w:ascii="Verdana" w:hAnsi="Verdana" w:cs="Verdana"/>
          <w:b/>
          <w:bCs/>
          <w:i/>
          <w:iCs/>
          <w:sz w:val="14"/>
          <w:szCs w:val="14"/>
        </w:rPr>
        <w:t>hemorragias localizadas</w:t>
      </w:r>
      <w:r w:rsidRPr="00132C70">
        <w:rPr>
          <w:rFonts w:ascii="Verdana" w:hAnsi="Verdana" w:cs="Verdana"/>
          <w:i/>
          <w:iCs/>
          <w:sz w:val="14"/>
          <w:szCs w:val="14"/>
        </w:rPr>
        <w:t>, que suelen ceder en unas horas.</w:t>
      </w:r>
    </w:p>
    <w:p w14:paraId="6E94D196" w14:textId="77777777" w:rsidR="00132C70" w:rsidRPr="00132C70" w:rsidRDefault="00132C70" w:rsidP="00132C70">
      <w:pPr>
        <w:autoSpaceDE w:val="0"/>
        <w:autoSpaceDN w:val="0"/>
        <w:adjustRightInd w:val="0"/>
        <w:spacing w:after="0" w:line="240" w:lineRule="auto"/>
        <w:ind w:left="360" w:hanging="360"/>
        <w:jc w:val="both"/>
        <w:rPr>
          <w:rFonts w:ascii="Verdana" w:hAnsi="Verdana" w:cs="Verdana"/>
          <w:i/>
          <w:iCs/>
          <w:sz w:val="14"/>
          <w:szCs w:val="14"/>
        </w:rPr>
      </w:pPr>
      <w:r w:rsidRPr="00132C70">
        <w:rPr>
          <w:rFonts w:ascii="Symbol" w:hAnsi="Symbol" w:cs="Symbol"/>
          <w:sz w:val="14"/>
          <w:szCs w:val="14"/>
        </w:rPr>
        <w:t></w:t>
      </w:r>
      <w:r w:rsidRPr="00132C70">
        <w:rPr>
          <w:rFonts w:ascii="Symbol" w:hAnsi="Symbol" w:cs="Symbol"/>
          <w:sz w:val="14"/>
          <w:szCs w:val="14"/>
        </w:rPr>
        <w:tab/>
      </w:r>
      <w:r w:rsidRPr="00132C70">
        <w:rPr>
          <w:rFonts w:ascii="Verdana" w:hAnsi="Verdana" w:cs="Verdana"/>
          <w:sz w:val="14"/>
          <w:szCs w:val="14"/>
        </w:rPr>
        <w:t xml:space="preserve">Puede </w:t>
      </w:r>
      <w:r w:rsidRPr="00132C70">
        <w:rPr>
          <w:rFonts w:ascii="Verdana" w:hAnsi="Verdana" w:cs="Verdana"/>
          <w:b/>
          <w:bCs/>
          <w:sz w:val="14"/>
          <w:szCs w:val="14"/>
        </w:rPr>
        <w:t>notar</w:t>
      </w:r>
      <w:r w:rsidRPr="00132C70">
        <w:rPr>
          <w:rFonts w:ascii="Verdana" w:hAnsi="Verdana" w:cs="Verdana"/>
          <w:b/>
          <w:bCs/>
          <w:i/>
          <w:iCs/>
          <w:sz w:val="14"/>
          <w:szCs w:val="14"/>
        </w:rPr>
        <w:t xml:space="preserve"> molestias al cepillarse</w:t>
      </w:r>
      <w:r w:rsidRPr="00132C70">
        <w:rPr>
          <w:rFonts w:ascii="Verdana" w:hAnsi="Verdana" w:cs="Verdana"/>
          <w:i/>
          <w:iCs/>
          <w:sz w:val="14"/>
          <w:szCs w:val="14"/>
        </w:rPr>
        <w:t xml:space="preserve"> en la zona tratada, durante dos o tres días.</w:t>
      </w:r>
    </w:p>
    <w:p w14:paraId="5E396C1D" w14:textId="77777777" w:rsidR="00132C70" w:rsidRPr="00132C70" w:rsidRDefault="00132C70" w:rsidP="00132C70">
      <w:pPr>
        <w:autoSpaceDE w:val="0"/>
        <w:autoSpaceDN w:val="0"/>
        <w:adjustRightInd w:val="0"/>
        <w:spacing w:after="0" w:line="240" w:lineRule="auto"/>
        <w:jc w:val="both"/>
        <w:rPr>
          <w:rFonts w:ascii="Verdana" w:hAnsi="Verdana"/>
          <w:i/>
          <w:iCs/>
          <w:sz w:val="14"/>
          <w:szCs w:val="14"/>
        </w:rPr>
      </w:pPr>
    </w:p>
    <w:p w14:paraId="5BF581DB" w14:textId="77777777" w:rsidR="00132C70" w:rsidRPr="00132C70" w:rsidRDefault="00132C70" w:rsidP="00132C70">
      <w:pPr>
        <w:autoSpaceDE w:val="0"/>
        <w:autoSpaceDN w:val="0"/>
        <w:adjustRightInd w:val="0"/>
        <w:spacing w:after="0" w:line="240" w:lineRule="auto"/>
        <w:jc w:val="both"/>
        <w:rPr>
          <w:rFonts w:ascii="Verdana" w:hAnsi="Verdana"/>
          <w:b/>
          <w:bCs/>
          <w:i/>
          <w:iCs/>
          <w:sz w:val="14"/>
          <w:szCs w:val="14"/>
        </w:rPr>
      </w:pPr>
    </w:p>
    <w:p w14:paraId="748388EB" w14:textId="77777777" w:rsidR="00132C70" w:rsidRPr="00132C70" w:rsidRDefault="00132C70" w:rsidP="00132C70">
      <w:pPr>
        <w:autoSpaceDE w:val="0"/>
        <w:autoSpaceDN w:val="0"/>
        <w:adjustRightInd w:val="0"/>
        <w:spacing w:after="0" w:line="240" w:lineRule="auto"/>
        <w:jc w:val="both"/>
        <w:rPr>
          <w:rFonts w:ascii="Verdana" w:hAnsi="Verdana"/>
          <w:b/>
          <w:bCs/>
          <w:i/>
          <w:iCs/>
          <w:smallCaps/>
          <w:sz w:val="14"/>
          <w:szCs w:val="14"/>
        </w:rPr>
      </w:pPr>
      <w:r w:rsidRPr="00132C70">
        <w:rPr>
          <w:rFonts w:ascii="Verdana" w:hAnsi="Verdana"/>
          <w:b/>
          <w:bCs/>
          <w:i/>
          <w:iCs/>
          <w:smallCaps/>
          <w:sz w:val="14"/>
          <w:szCs w:val="14"/>
        </w:rPr>
        <w:t>CIRCUNSTANCIAS PARTICULARES DEL PACIENTE Y RIESGOS RELACIONADOS CON ELLAS</w:t>
      </w:r>
    </w:p>
    <w:p w14:paraId="7528A1D1" w14:textId="77777777" w:rsidR="00132C70" w:rsidRPr="00132C70" w:rsidRDefault="00132C70" w:rsidP="00132C70">
      <w:pPr>
        <w:autoSpaceDE w:val="0"/>
        <w:autoSpaceDN w:val="0"/>
        <w:adjustRightInd w:val="0"/>
        <w:spacing w:after="0" w:line="240" w:lineRule="auto"/>
        <w:ind w:left="357" w:hanging="357"/>
        <w:jc w:val="both"/>
        <w:rPr>
          <w:rFonts w:ascii="Verdana" w:hAnsi="Verdana" w:cs="Verdana"/>
          <w:sz w:val="14"/>
          <w:szCs w:val="14"/>
        </w:rPr>
      </w:pPr>
      <w:r w:rsidRPr="00132C70">
        <w:rPr>
          <w:rFonts w:ascii="Wingdings" w:hAnsi="Wingdings" w:cs="Wingdings"/>
          <w:sz w:val="14"/>
          <w:szCs w:val="14"/>
        </w:rPr>
        <w:t></w:t>
      </w:r>
      <w:r w:rsidRPr="00132C70">
        <w:rPr>
          <w:rFonts w:ascii="Wingdings" w:hAnsi="Wingdings" w:cs="Wingdings"/>
          <w:sz w:val="14"/>
          <w:szCs w:val="14"/>
        </w:rPr>
        <w:tab/>
      </w:r>
      <w:r w:rsidRPr="00132C70">
        <w:rPr>
          <w:rFonts w:ascii="Verdana" w:hAnsi="Verdana" w:cs="Verdana"/>
          <w:sz w:val="14"/>
          <w:szCs w:val="14"/>
        </w:rPr>
        <w:t xml:space="preserve">No existen. </w:t>
      </w:r>
    </w:p>
    <w:p w14:paraId="32D4D845" w14:textId="77777777" w:rsidR="00132C70" w:rsidRPr="00132C70" w:rsidRDefault="00132C70" w:rsidP="00132C70">
      <w:pPr>
        <w:autoSpaceDE w:val="0"/>
        <w:autoSpaceDN w:val="0"/>
        <w:adjustRightInd w:val="0"/>
        <w:spacing w:after="0" w:line="240" w:lineRule="auto"/>
        <w:rPr>
          <w:rFonts w:ascii="Times New Roman" w:hAnsi="Times New Roman" w:cs="Times New Roman"/>
          <w:sz w:val="14"/>
          <w:szCs w:val="14"/>
        </w:rPr>
      </w:pPr>
    </w:p>
    <w:p w14:paraId="2A79A6F5" w14:textId="77777777" w:rsidR="00132C70" w:rsidRPr="00132C70" w:rsidRDefault="00132C70" w:rsidP="00132C70">
      <w:pPr>
        <w:keepNext/>
        <w:autoSpaceDE w:val="0"/>
        <w:autoSpaceDN w:val="0"/>
        <w:adjustRightInd w:val="0"/>
        <w:spacing w:after="0" w:line="240" w:lineRule="auto"/>
        <w:jc w:val="center"/>
        <w:outlineLvl w:val="0"/>
        <w:rPr>
          <w:rFonts w:ascii="Verdana" w:hAnsi="Verdana"/>
          <w:b/>
          <w:bCs/>
          <w:sz w:val="14"/>
          <w:szCs w:val="14"/>
        </w:rPr>
      </w:pPr>
      <w:r w:rsidRPr="00132C70">
        <w:rPr>
          <w:rFonts w:ascii="Verdana" w:hAnsi="Verdana"/>
          <w:b/>
          <w:bCs/>
          <w:sz w:val="14"/>
          <w:szCs w:val="14"/>
        </w:rPr>
        <w:t>DECLARACIÓN DE CONSENTIMIENTO</w:t>
      </w:r>
    </w:p>
    <w:p w14:paraId="1806E151" w14:textId="77777777" w:rsidR="00132C70" w:rsidRPr="00132C70" w:rsidRDefault="00132C70" w:rsidP="00132C70">
      <w:pPr>
        <w:autoSpaceDE w:val="0"/>
        <w:autoSpaceDN w:val="0"/>
        <w:adjustRightInd w:val="0"/>
        <w:spacing w:after="0" w:line="240" w:lineRule="auto"/>
        <w:jc w:val="both"/>
        <w:rPr>
          <w:rFonts w:ascii="Verdana" w:hAnsi="Verdana"/>
          <w:sz w:val="14"/>
          <w:szCs w:val="14"/>
        </w:rPr>
      </w:pPr>
    </w:p>
    <w:p w14:paraId="5AFEB1DF" w14:textId="77777777" w:rsidR="00132C70" w:rsidRPr="00132C70" w:rsidRDefault="00132C70" w:rsidP="00132C70">
      <w:pPr>
        <w:autoSpaceDE w:val="0"/>
        <w:autoSpaceDN w:val="0"/>
        <w:adjustRightInd w:val="0"/>
        <w:spacing w:after="0" w:line="240" w:lineRule="auto"/>
        <w:jc w:val="both"/>
        <w:rPr>
          <w:rFonts w:ascii="Verdana" w:hAnsi="Verdana"/>
          <w:b/>
          <w:bCs/>
          <w:sz w:val="14"/>
          <w:szCs w:val="14"/>
        </w:rPr>
      </w:pPr>
      <w:r w:rsidRPr="00132C70">
        <w:rPr>
          <w:rFonts w:ascii="Verdana" w:hAnsi="Verdana"/>
          <w:b/>
          <w:bCs/>
          <w:sz w:val="14"/>
          <w:szCs w:val="14"/>
        </w:rPr>
        <w:t xml:space="preserve">Por todo ello, en fecha </w:t>
      </w:r>
      <w:r w:rsidRPr="00132C70">
        <w:rPr>
          <w:rFonts w:ascii="Verdana" w:hAnsi="Verdana"/>
          <w:b/>
          <w:bCs/>
          <w:color w:val="FF0000"/>
          <w:sz w:val="14"/>
          <w:szCs w:val="14"/>
        </w:rPr>
        <w:t>16/05/2017</w:t>
      </w:r>
      <w:r w:rsidRPr="00132C70">
        <w:rPr>
          <w:rFonts w:ascii="Verdana" w:hAnsi="Verdana"/>
          <w:b/>
          <w:bCs/>
          <w:sz w:val="14"/>
          <w:szCs w:val="14"/>
        </w:rPr>
        <w:t>, CONSIENTO que se me realice el tratamiento antes mencionado, reservándome el derecho de revocar en cualquier momento este consentimiento que ahora presto, sin necesidad de dar ninguna explicación.</w:t>
      </w:r>
    </w:p>
    <w:p w14:paraId="77FAA2DB"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p>
    <w:p w14:paraId="6546AC82" w14:textId="77777777" w:rsidR="00132C70" w:rsidRPr="00132C70" w:rsidRDefault="00132C70" w:rsidP="00132C70">
      <w:pPr>
        <w:autoSpaceDE w:val="0"/>
        <w:autoSpaceDN w:val="0"/>
        <w:adjustRightInd w:val="0"/>
        <w:spacing w:after="0" w:line="240" w:lineRule="auto"/>
        <w:jc w:val="both"/>
        <w:rPr>
          <w:rFonts w:ascii="Verdana" w:hAnsi="Verdana"/>
          <w:b/>
          <w:bCs/>
          <w:color w:val="000000"/>
          <w:sz w:val="14"/>
          <w:szCs w:val="14"/>
        </w:rPr>
      </w:pPr>
      <w:r w:rsidRPr="00132C70">
        <w:rPr>
          <w:rFonts w:ascii="Verdana" w:hAnsi="Verdana"/>
          <w:b/>
          <w:bCs/>
          <w:color w:val="000000"/>
          <w:sz w:val="14"/>
          <w:szCs w:val="14"/>
        </w:rPr>
        <w:t>Encuentro satisfactorias las explicaciones recibidas, que comprendo perfectamente, referentes a la finalidad del tratamiento, la naturaleza y limitaciones del mismo, sus consecuencias, los riesgos probables en general y particulares en mi persona, y las contraindicaciones. No tengo necesidad de nuevas aclaraciones.</w:t>
      </w:r>
    </w:p>
    <w:p w14:paraId="6354E84B"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p>
    <w:p w14:paraId="4B6062C2"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p>
    <w:p w14:paraId="4BB97A54"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r w:rsidRPr="00132C70">
        <w:rPr>
          <w:rFonts w:ascii="Verdana" w:hAnsi="Verdana"/>
          <w:color w:val="000000"/>
          <w:sz w:val="14"/>
          <w:szCs w:val="14"/>
        </w:rPr>
        <w:t xml:space="preserve">Lo que en prueba de lo dicho firmo en </w:t>
      </w:r>
      <w:r>
        <w:rPr>
          <w:rFonts w:ascii="Verdana" w:hAnsi="Verdana"/>
          <w:color w:val="000000"/>
          <w:sz w:val="14"/>
          <w:szCs w:val="14"/>
        </w:rPr>
        <w:t>xxxxxxxxxxxxxxx</w:t>
      </w:r>
      <w:r w:rsidRPr="00132C70">
        <w:rPr>
          <w:rFonts w:ascii="Verdana" w:hAnsi="Verdana"/>
          <w:color w:val="000000"/>
          <w:sz w:val="14"/>
          <w:szCs w:val="14"/>
        </w:rPr>
        <w:t xml:space="preserve"> a 16/05/2017.</w:t>
      </w:r>
    </w:p>
    <w:p w14:paraId="2596B7CB"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p>
    <w:p w14:paraId="2215A0F8"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p>
    <w:p w14:paraId="32CD02BE"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r w:rsidRPr="00132C70">
        <w:rPr>
          <w:rFonts w:ascii="Verdana" w:hAnsi="Verdana"/>
          <w:color w:val="000000"/>
          <w:sz w:val="14"/>
          <w:szCs w:val="14"/>
        </w:rPr>
        <w:t xml:space="preserve">Firmado: </w:t>
      </w:r>
      <w:proofErr w:type="spellStart"/>
      <w:r w:rsidRPr="00132C70">
        <w:rPr>
          <w:rFonts w:ascii="Verdana" w:hAnsi="Verdana"/>
          <w:color w:val="000000"/>
          <w:sz w:val="14"/>
          <w:szCs w:val="14"/>
        </w:rPr>
        <w:t>sfsfsdgsdfds</w:t>
      </w:r>
      <w:proofErr w:type="spellEnd"/>
    </w:p>
    <w:p w14:paraId="7DEEF2C9" w14:textId="77777777" w:rsidR="00132C70" w:rsidRPr="00132C70" w:rsidRDefault="00132C70" w:rsidP="00132C70">
      <w:pPr>
        <w:autoSpaceDE w:val="0"/>
        <w:autoSpaceDN w:val="0"/>
        <w:adjustRightInd w:val="0"/>
        <w:spacing w:after="0" w:line="240" w:lineRule="auto"/>
        <w:ind w:firstLine="708"/>
        <w:jc w:val="both"/>
        <w:rPr>
          <w:rFonts w:ascii="Verdana" w:hAnsi="Verdana"/>
          <w:color w:val="000000"/>
          <w:sz w:val="14"/>
          <w:szCs w:val="14"/>
        </w:rPr>
      </w:pPr>
    </w:p>
    <w:p w14:paraId="52E4F8F6" w14:textId="77777777" w:rsidR="00132C70" w:rsidRPr="00132C70" w:rsidRDefault="00132C70" w:rsidP="00132C70">
      <w:pPr>
        <w:autoSpaceDE w:val="0"/>
        <w:autoSpaceDN w:val="0"/>
        <w:adjustRightInd w:val="0"/>
        <w:spacing w:after="0" w:line="240" w:lineRule="auto"/>
        <w:jc w:val="both"/>
        <w:rPr>
          <w:rFonts w:ascii="Verdana" w:hAnsi="Verdana"/>
          <w:color w:val="000000"/>
          <w:sz w:val="14"/>
          <w:szCs w:val="14"/>
        </w:rPr>
      </w:pPr>
    </w:p>
    <w:p w14:paraId="352FDD98" w14:textId="77777777" w:rsidR="002A7C0D" w:rsidRDefault="002A7C0D"/>
    <w:sectPr w:rsidR="002A7C0D" w:rsidSect="00553D05">
      <w:pgSz w:w="12240" w:h="15840"/>
      <w:pgMar w:top="1417" w:right="1133" w:bottom="1417" w:left="1133" w:header="254" w:footer="2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1"/>
      <w:lvlJc w:val="left"/>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70"/>
    <w:rsid w:val="00106BC8"/>
    <w:rsid w:val="00132C70"/>
    <w:rsid w:val="002A7C0D"/>
    <w:rsid w:val="00322EBA"/>
    <w:rsid w:val="00C940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C97F"/>
  <w15:docId w15:val="{5859AEC8-4422-491A-B89C-081BF65C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9"/>
    <w:qFormat/>
    <w:rsid w:val="00132C70"/>
    <w:pPr>
      <w:autoSpaceDE w:val="0"/>
      <w:autoSpaceDN w:val="0"/>
      <w:adjustRightInd w:val="0"/>
      <w:spacing w:after="0" w:line="240" w:lineRule="auto"/>
      <w:outlineLvl w:val="0"/>
    </w:pPr>
    <w:rPr>
      <w:rFonts w:ascii="Verdana" w:hAnsi="Verdana"/>
    </w:rPr>
  </w:style>
  <w:style w:type="paragraph" w:styleId="Ttulo2">
    <w:name w:val="heading 2"/>
    <w:basedOn w:val="Normal"/>
    <w:next w:val="Normal"/>
    <w:link w:val="Ttulo2Car"/>
    <w:uiPriority w:val="99"/>
    <w:qFormat/>
    <w:rsid w:val="00132C70"/>
    <w:pPr>
      <w:autoSpaceDE w:val="0"/>
      <w:autoSpaceDN w:val="0"/>
      <w:adjustRightInd w:val="0"/>
      <w:spacing w:after="0" w:line="240" w:lineRule="auto"/>
      <w:outlineLvl w:val="1"/>
    </w:pPr>
    <w:rPr>
      <w:rFonts w:ascii="Verdana" w:hAnsi="Verdana"/>
    </w:rPr>
  </w:style>
  <w:style w:type="paragraph" w:styleId="Ttulo3">
    <w:name w:val="heading 3"/>
    <w:basedOn w:val="Normal"/>
    <w:next w:val="Normal"/>
    <w:link w:val="Ttulo3Car"/>
    <w:uiPriority w:val="99"/>
    <w:qFormat/>
    <w:rsid w:val="00132C70"/>
    <w:pPr>
      <w:autoSpaceDE w:val="0"/>
      <w:autoSpaceDN w:val="0"/>
      <w:adjustRightInd w:val="0"/>
      <w:spacing w:after="0" w:line="240" w:lineRule="auto"/>
      <w:outlineLvl w:val="2"/>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32C70"/>
    <w:rPr>
      <w:rFonts w:ascii="Verdana" w:hAnsi="Verdana"/>
    </w:rPr>
  </w:style>
  <w:style w:type="character" w:customStyle="1" w:styleId="Ttulo2Car">
    <w:name w:val="Título 2 Car"/>
    <w:basedOn w:val="Fuentedeprrafopredeter"/>
    <w:link w:val="Ttulo2"/>
    <w:uiPriority w:val="99"/>
    <w:rsid w:val="00132C70"/>
    <w:rPr>
      <w:rFonts w:ascii="Verdana" w:hAnsi="Verdana"/>
    </w:rPr>
  </w:style>
  <w:style w:type="character" w:customStyle="1" w:styleId="Ttulo3Car">
    <w:name w:val="Título 3 Car"/>
    <w:basedOn w:val="Fuentedeprrafopredeter"/>
    <w:link w:val="Ttulo3"/>
    <w:uiPriority w:val="99"/>
    <w:rsid w:val="00132C7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1405</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2</cp:revision>
  <dcterms:created xsi:type="dcterms:W3CDTF">2019-09-09T09:30:00Z</dcterms:created>
  <dcterms:modified xsi:type="dcterms:W3CDTF">2019-09-09T09:30:00Z</dcterms:modified>
</cp:coreProperties>
</file>